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a"/>
        <w:tblW w:w="9392" w:type="dxa"/>
        <w:jc w:val="center"/>
        <w:tblLayout w:type="fixed"/>
        <w:tblLook w:val="0000" w:firstRow="0" w:lastRow="0" w:firstColumn="0" w:lastColumn="0" w:noHBand="0" w:noVBand="0"/>
      </w:tblPr>
      <w:tblGrid>
        <w:gridCol w:w="3510"/>
        <w:gridCol w:w="5882"/>
      </w:tblGrid>
      <w:tr w:rsidR="0049634C">
        <w:trPr>
          <w:jc w:val="center"/>
        </w:trPr>
        <w:tc>
          <w:tcPr>
            <w:tcW w:w="3510" w:type="dxa"/>
          </w:tcPr>
          <w:p w:rsidR="0049634C" w:rsidRDefault="001057CD" w:rsidP="001551C4">
            <w:pPr>
              <w:pStyle w:val="Heading4"/>
              <w:contextualSpacing w:val="0"/>
              <w:outlineLvl w:val="3"/>
            </w:pPr>
            <w:r>
              <w:t xml:space="preserve">HỘI ĐỒNG NHÂN DÂN </w:t>
            </w:r>
          </w:p>
        </w:tc>
        <w:tc>
          <w:tcPr>
            <w:tcW w:w="5882" w:type="dxa"/>
          </w:tcPr>
          <w:p w:rsidR="0049634C" w:rsidRDefault="001057CD" w:rsidP="001551C4">
            <w:pPr>
              <w:pStyle w:val="Heading4"/>
              <w:contextualSpacing w:val="0"/>
              <w:outlineLvl w:val="3"/>
            </w:pPr>
            <w:r>
              <w:t>CỘNG HÒA XÃ HỘI CHỦ NGHĨA VIỆT NAM</w:t>
            </w:r>
          </w:p>
        </w:tc>
      </w:tr>
      <w:tr w:rsidR="0049634C">
        <w:trPr>
          <w:jc w:val="center"/>
        </w:trPr>
        <w:tc>
          <w:tcPr>
            <w:tcW w:w="3510" w:type="dxa"/>
          </w:tcPr>
          <w:p w:rsidR="0049634C" w:rsidRDefault="00B26874" w:rsidP="001551C4">
            <w:pPr>
              <w:pStyle w:val="Heading3"/>
              <w:contextualSpacing w:val="0"/>
              <w:outlineLvl w:val="2"/>
              <w:rPr>
                <w:sz w:val="26"/>
                <w:szCs w:val="26"/>
              </w:rPr>
            </w:pPr>
            <w:r>
              <w:rPr>
                <w:sz w:val="26"/>
                <w:szCs w:val="26"/>
              </w:rPr>
              <w:t>THÀNH PHỐ CAO LÃNH</w:t>
            </w:r>
          </w:p>
        </w:tc>
        <w:tc>
          <w:tcPr>
            <w:tcW w:w="5882" w:type="dxa"/>
          </w:tcPr>
          <w:p w:rsidR="0049634C" w:rsidRPr="00CD56D7" w:rsidRDefault="001057CD" w:rsidP="001551C4">
            <w:pPr>
              <w:pStyle w:val="Heading2"/>
              <w:contextualSpacing w:val="0"/>
              <w:outlineLvl w:val="1"/>
            </w:pPr>
            <w:r w:rsidRPr="00CD56D7">
              <w:rPr>
                <w:b/>
              </w:rPr>
              <w:t>Độc lập – Tự do – Hạnh phúc</w:t>
            </w:r>
          </w:p>
        </w:tc>
      </w:tr>
      <w:tr w:rsidR="0049634C">
        <w:trPr>
          <w:jc w:val="center"/>
        </w:trPr>
        <w:tc>
          <w:tcPr>
            <w:tcW w:w="3510" w:type="dxa"/>
          </w:tcPr>
          <w:p w:rsidR="0049634C" w:rsidRDefault="001057CD" w:rsidP="001551C4">
            <w:pPr>
              <w:contextualSpacing w:val="0"/>
              <w:jc w:val="center"/>
              <w:rPr>
                <w:sz w:val="16"/>
                <w:szCs w:val="16"/>
              </w:rPr>
            </w:pPr>
            <w:r>
              <w:rPr>
                <w:sz w:val="16"/>
                <w:szCs w:val="16"/>
              </w:rPr>
              <w:t>_____________</w:t>
            </w:r>
          </w:p>
        </w:tc>
        <w:tc>
          <w:tcPr>
            <w:tcW w:w="5882" w:type="dxa"/>
          </w:tcPr>
          <w:p w:rsidR="0049634C" w:rsidRDefault="001057CD" w:rsidP="001551C4">
            <w:pPr>
              <w:contextualSpacing w:val="0"/>
              <w:jc w:val="center"/>
              <w:rPr>
                <w:sz w:val="16"/>
                <w:szCs w:val="16"/>
              </w:rPr>
            </w:pPr>
            <w:r>
              <w:rPr>
                <w:sz w:val="16"/>
                <w:szCs w:val="16"/>
              </w:rPr>
              <w:t>________________________________________</w:t>
            </w:r>
          </w:p>
          <w:p w:rsidR="0049634C" w:rsidRDefault="0049634C" w:rsidP="001551C4">
            <w:pPr>
              <w:contextualSpacing w:val="0"/>
              <w:jc w:val="center"/>
              <w:rPr>
                <w:sz w:val="16"/>
                <w:szCs w:val="16"/>
              </w:rPr>
            </w:pPr>
          </w:p>
        </w:tc>
      </w:tr>
      <w:tr w:rsidR="0049634C">
        <w:trPr>
          <w:jc w:val="center"/>
        </w:trPr>
        <w:tc>
          <w:tcPr>
            <w:tcW w:w="3510" w:type="dxa"/>
          </w:tcPr>
          <w:p w:rsidR="0049634C" w:rsidRDefault="004C3118" w:rsidP="004C3118">
            <w:pPr>
              <w:contextualSpacing w:val="0"/>
              <w:jc w:val="center"/>
              <w:rPr>
                <w:sz w:val="26"/>
                <w:szCs w:val="26"/>
              </w:rPr>
            </w:pPr>
            <w:r>
              <w:rPr>
                <w:sz w:val="26"/>
                <w:szCs w:val="26"/>
              </w:rPr>
              <w:t>Số: 41</w:t>
            </w:r>
            <w:r w:rsidR="006F7247">
              <w:rPr>
                <w:sz w:val="26"/>
                <w:szCs w:val="26"/>
              </w:rPr>
              <w:t>/KH</w:t>
            </w:r>
            <w:r w:rsidR="001057CD">
              <w:rPr>
                <w:sz w:val="26"/>
                <w:szCs w:val="26"/>
              </w:rPr>
              <w:t>-HĐND</w:t>
            </w:r>
          </w:p>
        </w:tc>
        <w:tc>
          <w:tcPr>
            <w:tcW w:w="5882" w:type="dxa"/>
          </w:tcPr>
          <w:p w:rsidR="0049634C" w:rsidRDefault="00AE596A" w:rsidP="00C56CEF">
            <w:pPr>
              <w:pStyle w:val="Heading1"/>
              <w:contextualSpacing w:val="0"/>
              <w:outlineLvl w:val="0"/>
              <w:rPr>
                <w:sz w:val="26"/>
                <w:szCs w:val="26"/>
              </w:rPr>
            </w:pPr>
            <w:r>
              <w:rPr>
                <w:sz w:val="26"/>
                <w:szCs w:val="26"/>
              </w:rPr>
              <w:t xml:space="preserve">Thành phố Cao Lãnh, ngày 15 </w:t>
            </w:r>
            <w:r w:rsidR="0025073D">
              <w:rPr>
                <w:sz w:val="26"/>
                <w:szCs w:val="26"/>
              </w:rPr>
              <w:t xml:space="preserve">tháng </w:t>
            </w:r>
            <w:r w:rsidR="00C56CEF">
              <w:rPr>
                <w:sz w:val="26"/>
                <w:szCs w:val="26"/>
              </w:rPr>
              <w:t>10</w:t>
            </w:r>
            <w:r w:rsidR="00B85461">
              <w:rPr>
                <w:sz w:val="26"/>
                <w:szCs w:val="26"/>
              </w:rPr>
              <w:t xml:space="preserve"> năm 2018</w:t>
            </w:r>
          </w:p>
        </w:tc>
      </w:tr>
    </w:tbl>
    <w:p w:rsidR="0049634C" w:rsidRDefault="001057CD" w:rsidP="001551C4">
      <w:pPr>
        <w:pStyle w:val="Heading3"/>
      </w:pPr>
      <w:r>
        <w:t xml:space="preserve">         </w:t>
      </w:r>
    </w:p>
    <w:p w:rsidR="003703A5" w:rsidRPr="003703A5" w:rsidRDefault="0011574D" w:rsidP="001551C4">
      <w:pPr>
        <w:jc w:val="center"/>
        <w:rPr>
          <w:sz w:val="28"/>
          <w:szCs w:val="28"/>
        </w:rPr>
      </w:pPr>
      <w:r>
        <w:rPr>
          <w:b/>
          <w:sz w:val="28"/>
          <w:szCs w:val="28"/>
        </w:rPr>
        <w:t>KẾ HOẠCH</w:t>
      </w:r>
    </w:p>
    <w:p w:rsidR="00956478" w:rsidRPr="00770665" w:rsidRDefault="0029345D" w:rsidP="001551C4">
      <w:pPr>
        <w:jc w:val="center"/>
        <w:rPr>
          <w:b/>
          <w:sz w:val="28"/>
          <w:szCs w:val="28"/>
        </w:rPr>
      </w:pPr>
      <w:r>
        <w:rPr>
          <w:b/>
          <w:sz w:val="28"/>
          <w:szCs w:val="28"/>
        </w:rPr>
        <w:t>Tổ chức</w:t>
      </w:r>
      <w:r w:rsidR="00770665">
        <w:rPr>
          <w:b/>
          <w:sz w:val="28"/>
          <w:szCs w:val="28"/>
        </w:rPr>
        <w:t xml:space="preserve"> kỳ họp</w:t>
      </w:r>
      <w:r w:rsidR="00C56CEF">
        <w:rPr>
          <w:b/>
          <w:sz w:val="28"/>
          <w:szCs w:val="28"/>
        </w:rPr>
        <w:t xml:space="preserve"> thứ </w:t>
      </w:r>
      <w:r w:rsidR="00E21EB8">
        <w:rPr>
          <w:b/>
          <w:sz w:val="28"/>
          <w:szCs w:val="28"/>
        </w:rPr>
        <w:t>Chín</w:t>
      </w:r>
      <w:r w:rsidR="00770665">
        <w:rPr>
          <w:b/>
          <w:sz w:val="28"/>
          <w:szCs w:val="28"/>
        </w:rPr>
        <w:t>, Hội đồng nhân dân Thành phố, khóa VIII</w:t>
      </w:r>
      <w:r w:rsidR="00001393">
        <w:rPr>
          <w:b/>
          <w:sz w:val="28"/>
          <w:szCs w:val="28"/>
        </w:rPr>
        <w:t xml:space="preserve"> </w:t>
      </w:r>
    </w:p>
    <w:p w:rsidR="0001359A" w:rsidRDefault="001551C4" w:rsidP="001551C4">
      <w:pPr>
        <w:jc w:val="center"/>
        <w:rPr>
          <w:sz w:val="28"/>
          <w:szCs w:val="28"/>
        </w:rPr>
      </w:pPr>
      <w:r>
        <w:rPr>
          <w:sz w:val="28"/>
          <w:szCs w:val="28"/>
        </w:rPr>
        <w:t>–––––––––</w:t>
      </w:r>
    </w:p>
    <w:p w:rsidR="001551C4" w:rsidRDefault="001551C4" w:rsidP="001551C4">
      <w:pPr>
        <w:rPr>
          <w:sz w:val="28"/>
          <w:szCs w:val="28"/>
        </w:rPr>
      </w:pPr>
    </w:p>
    <w:p w:rsidR="00770665" w:rsidRDefault="0029345D" w:rsidP="00FB4E9E">
      <w:pPr>
        <w:spacing w:before="90" w:after="90"/>
        <w:ind w:firstLine="720"/>
        <w:jc w:val="both"/>
        <w:rPr>
          <w:sz w:val="28"/>
          <w:szCs w:val="28"/>
        </w:rPr>
      </w:pPr>
      <w:r>
        <w:rPr>
          <w:sz w:val="28"/>
          <w:szCs w:val="28"/>
        </w:rPr>
        <w:t>Căn cứ</w:t>
      </w:r>
      <w:r w:rsidR="00770665">
        <w:rPr>
          <w:sz w:val="28"/>
          <w:szCs w:val="28"/>
        </w:rPr>
        <w:t xml:space="preserve"> Luật Tổ chức chính quyền địa phương</w:t>
      </w:r>
      <w:r>
        <w:rPr>
          <w:sz w:val="28"/>
          <w:szCs w:val="28"/>
        </w:rPr>
        <w:t xml:space="preserve"> năm 2015</w:t>
      </w:r>
      <w:r w:rsidR="00770665">
        <w:rPr>
          <w:sz w:val="28"/>
          <w:szCs w:val="28"/>
        </w:rPr>
        <w:t xml:space="preserve">; </w:t>
      </w:r>
      <w:r>
        <w:rPr>
          <w:sz w:val="28"/>
          <w:szCs w:val="28"/>
        </w:rPr>
        <w:t>Thường trực HĐND</w:t>
      </w:r>
      <w:r w:rsidR="00235825">
        <w:rPr>
          <w:sz w:val="28"/>
          <w:szCs w:val="28"/>
        </w:rPr>
        <w:t xml:space="preserve"> </w:t>
      </w:r>
      <w:r>
        <w:rPr>
          <w:sz w:val="28"/>
          <w:szCs w:val="28"/>
        </w:rPr>
        <w:t xml:space="preserve">thành </w:t>
      </w:r>
      <w:r w:rsidR="00235825">
        <w:rPr>
          <w:sz w:val="28"/>
          <w:szCs w:val="28"/>
        </w:rPr>
        <w:t>phố Cao Lãnh</w:t>
      </w:r>
      <w:r>
        <w:rPr>
          <w:sz w:val="28"/>
          <w:szCs w:val="28"/>
        </w:rPr>
        <w:t xml:space="preserve"> xây dự</w:t>
      </w:r>
      <w:r w:rsidR="004C17B3">
        <w:rPr>
          <w:sz w:val="28"/>
          <w:szCs w:val="28"/>
        </w:rPr>
        <w:t xml:space="preserve">ng kế hoạch tổ chức kỳ họp thứ </w:t>
      </w:r>
      <w:r w:rsidR="00D53812">
        <w:rPr>
          <w:sz w:val="28"/>
          <w:szCs w:val="28"/>
        </w:rPr>
        <w:t>9</w:t>
      </w:r>
      <w:r w:rsidR="00CB7229">
        <w:rPr>
          <w:sz w:val="28"/>
          <w:szCs w:val="28"/>
        </w:rPr>
        <w:t>,</w:t>
      </w:r>
      <w:r>
        <w:rPr>
          <w:sz w:val="28"/>
          <w:szCs w:val="28"/>
        </w:rPr>
        <w:t xml:space="preserve"> HĐND Thành phố, khóa VIII như sau:</w:t>
      </w:r>
    </w:p>
    <w:p w:rsidR="00166428" w:rsidRPr="00B2736D" w:rsidRDefault="005D44FF" w:rsidP="00FB4E9E">
      <w:pPr>
        <w:spacing w:before="90" w:after="90"/>
        <w:ind w:firstLine="720"/>
        <w:jc w:val="both"/>
        <w:rPr>
          <w:color w:val="auto"/>
          <w:sz w:val="28"/>
          <w:szCs w:val="28"/>
        </w:rPr>
      </w:pPr>
      <w:r>
        <w:rPr>
          <w:sz w:val="28"/>
          <w:szCs w:val="28"/>
        </w:rPr>
        <w:t xml:space="preserve">Kỳ họp </w:t>
      </w:r>
      <w:r w:rsidR="00B97452">
        <w:rPr>
          <w:sz w:val="28"/>
          <w:szCs w:val="28"/>
        </w:rPr>
        <w:t>dự kiến tổ chức trong</w:t>
      </w:r>
      <w:r w:rsidR="00C32060">
        <w:rPr>
          <w:sz w:val="28"/>
          <w:szCs w:val="28"/>
        </w:rPr>
        <w:t xml:space="preserve"> thời gian </w:t>
      </w:r>
      <w:r w:rsidR="00C425AB">
        <w:rPr>
          <w:sz w:val="28"/>
          <w:szCs w:val="28"/>
        </w:rPr>
        <w:t xml:space="preserve">là </w:t>
      </w:r>
      <w:r w:rsidR="00C425AB" w:rsidRPr="00B2736D">
        <w:rPr>
          <w:color w:val="auto"/>
          <w:sz w:val="28"/>
          <w:szCs w:val="28"/>
        </w:rPr>
        <w:t>02</w:t>
      </w:r>
      <w:r w:rsidR="00B97452" w:rsidRPr="00B2736D">
        <w:rPr>
          <w:color w:val="auto"/>
          <w:sz w:val="28"/>
          <w:szCs w:val="28"/>
        </w:rPr>
        <w:t xml:space="preserve"> ngày</w:t>
      </w:r>
      <w:r w:rsidR="001D2C87" w:rsidRPr="00B2736D">
        <w:rPr>
          <w:color w:val="auto"/>
          <w:sz w:val="28"/>
          <w:szCs w:val="28"/>
        </w:rPr>
        <w:t>,</w:t>
      </w:r>
      <w:r w:rsidR="00B97452" w:rsidRPr="00B2736D">
        <w:rPr>
          <w:color w:val="auto"/>
          <w:sz w:val="28"/>
          <w:szCs w:val="28"/>
        </w:rPr>
        <w:t xml:space="preserve"> </w:t>
      </w:r>
      <w:r w:rsidR="00C4356A">
        <w:rPr>
          <w:color w:val="auto"/>
          <w:sz w:val="28"/>
          <w:szCs w:val="28"/>
        </w:rPr>
        <w:t>dự kiến</w:t>
      </w:r>
      <w:r w:rsidR="001D2C87" w:rsidRPr="00B2736D">
        <w:rPr>
          <w:color w:val="auto"/>
          <w:sz w:val="28"/>
          <w:szCs w:val="28"/>
        </w:rPr>
        <w:t xml:space="preserve"> </w:t>
      </w:r>
      <w:r w:rsidR="00BF6987" w:rsidRPr="00B2736D">
        <w:rPr>
          <w:color w:val="auto"/>
          <w:sz w:val="28"/>
          <w:szCs w:val="28"/>
        </w:rPr>
        <w:t xml:space="preserve">từ ngày </w:t>
      </w:r>
      <w:r w:rsidR="00112C6C">
        <w:rPr>
          <w:color w:val="auto"/>
          <w:sz w:val="28"/>
          <w:szCs w:val="28"/>
        </w:rPr>
        <w:t>1</w:t>
      </w:r>
      <w:r w:rsidR="005574BB">
        <w:rPr>
          <w:color w:val="auto"/>
          <w:sz w:val="28"/>
          <w:szCs w:val="28"/>
        </w:rPr>
        <w:t>3 đến 14</w:t>
      </w:r>
      <w:r w:rsidR="00BF6987" w:rsidRPr="00B2736D">
        <w:rPr>
          <w:color w:val="auto"/>
          <w:sz w:val="28"/>
          <w:szCs w:val="28"/>
        </w:rPr>
        <w:t>/</w:t>
      </w:r>
      <w:r w:rsidR="004C17B3">
        <w:rPr>
          <w:color w:val="auto"/>
          <w:sz w:val="28"/>
          <w:szCs w:val="28"/>
        </w:rPr>
        <w:t>12</w:t>
      </w:r>
      <w:r w:rsidR="00BF6987" w:rsidRPr="00B2736D">
        <w:rPr>
          <w:color w:val="auto"/>
          <w:sz w:val="28"/>
          <w:szCs w:val="28"/>
        </w:rPr>
        <w:t>/2018</w:t>
      </w:r>
      <w:r w:rsidR="005409A2">
        <w:rPr>
          <w:color w:val="auto"/>
          <w:sz w:val="28"/>
          <w:szCs w:val="28"/>
        </w:rPr>
        <w:t xml:space="preserve"> (thứ năm</w:t>
      </w:r>
      <w:r w:rsidR="00674E87">
        <w:rPr>
          <w:color w:val="auto"/>
          <w:sz w:val="28"/>
          <w:szCs w:val="28"/>
        </w:rPr>
        <w:t>,</w:t>
      </w:r>
      <w:r w:rsidR="005409A2">
        <w:rPr>
          <w:color w:val="auto"/>
          <w:sz w:val="28"/>
          <w:szCs w:val="28"/>
        </w:rPr>
        <w:t xml:space="preserve"> thứ sáu</w:t>
      </w:r>
      <w:r w:rsidR="00674E87">
        <w:rPr>
          <w:color w:val="auto"/>
          <w:sz w:val="28"/>
          <w:szCs w:val="28"/>
        </w:rPr>
        <w:t>)</w:t>
      </w:r>
      <w:r w:rsidR="00166428" w:rsidRPr="00B2736D">
        <w:rPr>
          <w:color w:val="auto"/>
          <w:sz w:val="28"/>
          <w:szCs w:val="28"/>
        </w:rPr>
        <w:t>.</w:t>
      </w:r>
    </w:p>
    <w:p w:rsidR="00E60D01" w:rsidRDefault="00E60D01" w:rsidP="00FB4E9E">
      <w:pPr>
        <w:spacing w:before="90" w:after="90"/>
        <w:ind w:firstLine="720"/>
        <w:jc w:val="both"/>
        <w:rPr>
          <w:sz w:val="28"/>
          <w:szCs w:val="28"/>
        </w:rPr>
      </w:pPr>
      <w:r>
        <w:rPr>
          <w:sz w:val="28"/>
          <w:szCs w:val="28"/>
        </w:rPr>
        <w:t>Về nội dung, thời gian, cơ quan, đơn vị thực hiện cụ thể như sau:</w:t>
      </w:r>
    </w:p>
    <w:p w:rsidR="00E60D01" w:rsidRDefault="00E60D01" w:rsidP="00FB4E9E">
      <w:pPr>
        <w:spacing w:before="90" w:after="90"/>
        <w:ind w:firstLine="709"/>
        <w:jc w:val="both"/>
        <w:rPr>
          <w:sz w:val="28"/>
          <w:szCs w:val="28"/>
        </w:rPr>
      </w:pPr>
    </w:p>
    <w:tbl>
      <w:tblPr>
        <w:tblStyle w:val="TableGrid"/>
        <w:tblW w:w="0" w:type="auto"/>
        <w:tblLook w:val="04A0" w:firstRow="1" w:lastRow="0" w:firstColumn="1" w:lastColumn="0" w:noHBand="0" w:noVBand="1"/>
      </w:tblPr>
      <w:tblGrid>
        <w:gridCol w:w="2093"/>
        <w:gridCol w:w="2425"/>
        <w:gridCol w:w="31"/>
        <w:gridCol w:w="3029"/>
        <w:gridCol w:w="1521"/>
      </w:tblGrid>
      <w:tr w:rsidR="00E60D01" w:rsidRPr="00E60D01" w:rsidTr="00534545">
        <w:tc>
          <w:tcPr>
            <w:tcW w:w="2093" w:type="dxa"/>
          </w:tcPr>
          <w:p w:rsidR="00E60D01" w:rsidRPr="00E60D01" w:rsidRDefault="00E60D01" w:rsidP="00FB4E9E">
            <w:pPr>
              <w:spacing w:before="90" w:after="90"/>
              <w:jc w:val="center"/>
              <w:rPr>
                <w:rFonts w:ascii="Times New Roman" w:hAnsi="Times New Roman" w:cs="Times New Roman"/>
                <w:b/>
                <w:sz w:val="28"/>
                <w:szCs w:val="28"/>
              </w:rPr>
            </w:pPr>
            <w:r w:rsidRPr="00E60D01">
              <w:rPr>
                <w:rFonts w:ascii="Times New Roman" w:hAnsi="Times New Roman" w:cs="Times New Roman"/>
                <w:b/>
                <w:sz w:val="28"/>
                <w:szCs w:val="28"/>
              </w:rPr>
              <w:t>Thời gian</w:t>
            </w:r>
          </w:p>
        </w:tc>
        <w:tc>
          <w:tcPr>
            <w:tcW w:w="2425" w:type="dxa"/>
          </w:tcPr>
          <w:p w:rsidR="00E60D01" w:rsidRPr="00E60D01" w:rsidRDefault="00E60D01" w:rsidP="00FB4E9E">
            <w:pPr>
              <w:spacing w:before="90" w:after="90"/>
              <w:jc w:val="center"/>
              <w:rPr>
                <w:rFonts w:ascii="Times New Roman" w:hAnsi="Times New Roman" w:cs="Times New Roman"/>
                <w:b/>
                <w:sz w:val="28"/>
                <w:szCs w:val="28"/>
              </w:rPr>
            </w:pPr>
            <w:r w:rsidRPr="00E60D01">
              <w:rPr>
                <w:rFonts w:ascii="Times New Roman" w:hAnsi="Times New Roman" w:cs="Times New Roman"/>
                <w:b/>
                <w:sz w:val="28"/>
                <w:szCs w:val="28"/>
              </w:rPr>
              <w:t>Nội dung</w:t>
            </w:r>
          </w:p>
        </w:tc>
        <w:tc>
          <w:tcPr>
            <w:tcW w:w="3060" w:type="dxa"/>
            <w:gridSpan w:val="2"/>
          </w:tcPr>
          <w:p w:rsidR="00E60D01" w:rsidRPr="00E60D01" w:rsidRDefault="00E60D01" w:rsidP="00FB4E9E">
            <w:pPr>
              <w:spacing w:before="90" w:after="90"/>
              <w:jc w:val="center"/>
              <w:rPr>
                <w:rFonts w:ascii="Times New Roman" w:hAnsi="Times New Roman" w:cs="Times New Roman"/>
                <w:b/>
                <w:sz w:val="28"/>
                <w:szCs w:val="28"/>
              </w:rPr>
            </w:pPr>
            <w:r w:rsidRPr="00E60D01">
              <w:rPr>
                <w:rFonts w:ascii="Times New Roman" w:hAnsi="Times New Roman" w:cs="Times New Roman"/>
                <w:b/>
                <w:sz w:val="28"/>
                <w:szCs w:val="28"/>
              </w:rPr>
              <w:t>Đơn vị thực hiện</w:t>
            </w:r>
          </w:p>
        </w:tc>
        <w:tc>
          <w:tcPr>
            <w:tcW w:w="1521" w:type="dxa"/>
          </w:tcPr>
          <w:p w:rsidR="00E60D01" w:rsidRPr="00E60D01" w:rsidRDefault="00E60D01" w:rsidP="00FB4E9E">
            <w:pPr>
              <w:spacing w:before="90" w:after="90"/>
              <w:jc w:val="center"/>
              <w:rPr>
                <w:rFonts w:ascii="Times New Roman" w:hAnsi="Times New Roman" w:cs="Times New Roman"/>
                <w:b/>
                <w:sz w:val="28"/>
                <w:szCs w:val="28"/>
              </w:rPr>
            </w:pPr>
            <w:r w:rsidRPr="00E60D01">
              <w:rPr>
                <w:rFonts w:ascii="Times New Roman" w:hAnsi="Times New Roman" w:cs="Times New Roman"/>
                <w:b/>
                <w:sz w:val="28"/>
                <w:szCs w:val="28"/>
              </w:rPr>
              <w:t>Ghi chú</w:t>
            </w:r>
          </w:p>
        </w:tc>
      </w:tr>
      <w:tr w:rsidR="00DD6582" w:rsidRPr="00E60D01" w:rsidTr="00534545">
        <w:tc>
          <w:tcPr>
            <w:tcW w:w="2093" w:type="dxa"/>
          </w:tcPr>
          <w:p w:rsidR="00DD6582" w:rsidRDefault="00DD6582" w:rsidP="00112C6C">
            <w:pPr>
              <w:spacing w:before="90" w:after="90"/>
              <w:jc w:val="center"/>
              <w:rPr>
                <w:rFonts w:ascii="Times New Roman" w:hAnsi="Times New Roman" w:cs="Times New Roman"/>
                <w:sz w:val="28"/>
                <w:szCs w:val="28"/>
              </w:rPr>
            </w:pPr>
            <w:r>
              <w:rPr>
                <w:rFonts w:ascii="Times New Roman" w:hAnsi="Times New Roman" w:cs="Times New Roman"/>
                <w:sz w:val="28"/>
                <w:szCs w:val="28"/>
              </w:rPr>
              <w:t>Từ ngày</w:t>
            </w:r>
          </w:p>
          <w:p w:rsidR="00DD6582" w:rsidRPr="00166428" w:rsidRDefault="00DF6E28" w:rsidP="00112C6C">
            <w:pPr>
              <w:spacing w:before="90" w:after="90"/>
              <w:jc w:val="center"/>
              <w:rPr>
                <w:rFonts w:ascii="Times New Roman" w:hAnsi="Times New Roman" w:cs="Times New Roman"/>
                <w:sz w:val="28"/>
                <w:szCs w:val="28"/>
              </w:rPr>
            </w:pPr>
            <w:r>
              <w:rPr>
                <w:rFonts w:ascii="Times New Roman" w:hAnsi="Times New Roman" w:cs="Times New Roman"/>
                <w:sz w:val="28"/>
                <w:szCs w:val="28"/>
              </w:rPr>
              <w:t>15</w:t>
            </w:r>
            <w:r w:rsidR="00DD6582" w:rsidRPr="00166428">
              <w:rPr>
                <w:rFonts w:ascii="Times New Roman" w:hAnsi="Times New Roman" w:cs="Times New Roman"/>
                <w:sz w:val="28"/>
                <w:szCs w:val="28"/>
              </w:rPr>
              <w:t>/</w:t>
            </w:r>
            <w:r w:rsidR="00DD6582">
              <w:rPr>
                <w:rFonts w:ascii="Times New Roman" w:hAnsi="Times New Roman" w:cs="Times New Roman"/>
                <w:sz w:val="28"/>
                <w:szCs w:val="28"/>
              </w:rPr>
              <w:t>10</w:t>
            </w:r>
            <w:r w:rsidR="00DD6582" w:rsidRPr="00166428">
              <w:rPr>
                <w:rFonts w:ascii="Times New Roman" w:hAnsi="Times New Roman" w:cs="Times New Roman"/>
                <w:sz w:val="28"/>
                <w:szCs w:val="28"/>
              </w:rPr>
              <w:t>/2018</w:t>
            </w:r>
          </w:p>
          <w:p w:rsidR="00DD6582" w:rsidRPr="00166428" w:rsidRDefault="00DD6582" w:rsidP="009312A3">
            <w:pPr>
              <w:spacing w:before="90" w:after="90"/>
              <w:jc w:val="both"/>
              <w:rPr>
                <w:rFonts w:ascii="Times New Roman" w:hAnsi="Times New Roman" w:cs="Times New Roman"/>
                <w:sz w:val="28"/>
                <w:szCs w:val="28"/>
              </w:rPr>
            </w:pPr>
          </w:p>
        </w:tc>
        <w:tc>
          <w:tcPr>
            <w:tcW w:w="2425" w:type="dxa"/>
          </w:tcPr>
          <w:p w:rsidR="00DD6582" w:rsidRDefault="00DD6582" w:rsidP="009312A3">
            <w:pPr>
              <w:spacing w:before="90" w:after="90"/>
              <w:jc w:val="both"/>
              <w:rPr>
                <w:rFonts w:ascii="Times New Roman" w:hAnsi="Times New Roman" w:cs="Times New Roman"/>
                <w:sz w:val="28"/>
                <w:szCs w:val="28"/>
              </w:rPr>
            </w:pPr>
            <w:r>
              <w:rPr>
                <w:rFonts w:ascii="Times New Roman" w:hAnsi="Times New Roman" w:cs="Times New Roman"/>
                <w:sz w:val="28"/>
                <w:szCs w:val="28"/>
              </w:rPr>
              <w:t>Họp liên tịch thống nhất nội dung, chương trình kỳ họp</w:t>
            </w:r>
          </w:p>
          <w:p w:rsidR="00DD6582" w:rsidRDefault="00DD6582" w:rsidP="009312A3">
            <w:pPr>
              <w:spacing w:before="90" w:after="90"/>
              <w:jc w:val="both"/>
              <w:rPr>
                <w:rFonts w:ascii="Times New Roman" w:hAnsi="Times New Roman" w:cs="Times New Roman"/>
                <w:sz w:val="28"/>
                <w:szCs w:val="28"/>
              </w:rPr>
            </w:pPr>
          </w:p>
          <w:p w:rsidR="00DD6582" w:rsidRPr="00E60D01" w:rsidRDefault="00DD6582" w:rsidP="009312A3">
            <w:pPr>
              <w:spacing w:before="90" w:after="90"/>
              <w:jc w:val="both"/>
              <w:rPr>
                <w:rFonts w:ascii="Times New Roman" w:hAnsi="Times New Roman" w:cs="Times New Roman"/>
                <w:sz w:val="28"/>
                <w:szCs w:val="28"/>
              </w:rPr>
            </w:pPr>
          </w:p>
        </w:tc>
        <w:tc>
          <w:tcPr>
            <w:tcW w:w="3060" w:type="dxa"/>
            <w:gridSpan w:val="2"/>
          </w:tcPr>
          <w:p w:rsidR="00DD6582" w:rsidRPr="00E60D01" w:rsidRDefault="00DD6582" w:rsidP="009312A3">
            <w:pPr>
              <w:spacing w:before="90" w:after="90"/>
              <w:jc w:val="both"/>
              <w:rPr>
                <w:rFonts w:ascii="Times New Roman" w:hAnsi="Times New Roman" w:cs="Times New Roman"/>
                <w:sz w:val="28"/>
                <w:szCs w:val="28"/>
              </w:rPr>
            </w:pPr>
            <w:r>
              <w:rPr>
                <w:rFonts w:ascii="Times New Roman" w:hAnsi="Times New Roman" w:cs="Times New Roman"/>
                <w:sz w:val="28"/>
                <w:szCs w:val="28"/>
              </w:rPr>
              <w:t>Thường trực, các Ban HĐND; UBND; UBMTTQVN; TAND; VKSND; Chi cục THADS; Phòng TC-KH, Đài Truyền thanh; VP HĐND &amp; UBND Thành phố.</w:t>
            </w:r>
          </w:p>
        </w:tc>
        <w:tc>
          <w:tcPr>
            <w:tcW w:w="1521" w:type="dxa"/>
          </w:tcPr>
          <w:p w:rsidR="00DD6582" w:rsidRPr="00E60D01" w:rsidRDefault="00DD6582" w:rsidP="00FB4E9E">
            <w:pPr>
              <w:spacing w:before="90" w:after="90"/>
              <w:jc w:val="both"/>
              <w:rPr>
                <w:rFonts w:ascii="Times New Roman" w:hAnsi="Times New Roman" w:cs="Times New Roman"/>
                <w:sz w:val="28"/>
                <w:szCs w:val="28"/>
              </w:rPr>
            </w:pPr>
          </w:p>
        </w:tc>
      </w:tr>
      <w:tr w:rsidR="00DD6582" w:rsidRPr="00E60D01" w:rsidTr="00534545">
        <w:tc>
          <w:tcPr>
            <w:tcW w:w="2093" w:type="dxa"/>
          </w:tcPr>
          <w:p w:rsidR="00DD6582" w:rsidRDefault="00DF6E28" w:rsidP="00112C6C">
            <w:pPr>
              <w:spacing w:before="90" w:after="90"/>
              <w:jc w:val="center"/>
              <w:rPr>
                <w:rFonts w:ascii="Times New Roman" w:hAnsi="Times New Roman" w:cs="Times New Roman"/>
                <w:sz w:val="28"/>
                <w:szCs w:val="28"/>
              </w:rPr>
            </w:pPr>
            <w:r>
              <w:rPr>
                <w:rFonts w:ascii="Times New Roman" w:hAnsi="Times New Roman" w:cs="Times New Roman"/>
                <w:sz w:val="28"/>
                <w:szCs w:val="28"/>
              </w:rPr>
              <w:t>Từ ngày</w:t>
            </w:r>
          </w:p>
          <w:p w:rsidR="00DF6E28" w:rsidRPr="00166428" w:rsidRDefault="00DF6E28" w:rsidP="00112C6C">
            <w:pPr>
              <w:spacing w:before="90" w:after="90"/>
              <w:jc w:val="center"/>
              <w:rPr>
                <w:rFonts w:ascii="Times New Roman" w:hAnsi="Times New Roman" w:cs="Times New Roman"/>
                <w:sz w:val="28"/>
                <w:szCs w:val="28"/>
              </w:rPr>
            </w:pPr>
            <w:r>
              <w:rPr>
                <w:rFonts w:ascii="Times New Roman" w:hAnsi="Times New Roman" w:cs="Times New Roman"/>
                <w:sz w:val="28"/>
                <w:szCs w:val="28"/>
              </w:rPr>
              <w:t>16 – 19/10/2018</w:t>
            </w:r>
          </w:p>
        </w:tc>
        <w:tc>
          <w:tcPr>
            <w:tcW w:w="2425" w:type="dxa"/>
          </w:tcPr>
          <w:p w:rsidR="00DD6582" w:rsidRPr="00E60D01" w:rsidRDefault="00DF6E28" w:rsidP="009312A3">
            <w:pPr>
              <w:spacing w:before="90" w:after="90"/>
              <w:jc w:val="both"/>
              <w:rPr>
                <w:rFonts w:ascii="Times New Roman" w:hAnsi="Times New Roman" w:cs="Times New Roman"/>
                <w:sz w:val="28"/>
                <w:szCs w:val="28"/>
              </w:rPr>
            </w:pPr>
            <w:r>
              <w:rPr>
                <w:rFonts w:ascii="Times New Roman" w:hAnsi="Times New Roman" w:cs="Times New Roman"/>
                <w:sz w:val="28"/>
                <w:szCs w:val="28"/>
              </w:rPr>
              <w:t>Xây dựng video clip tiếp xúc cử tri trước kỳ họp</w:t>
            </w:r>
          </w:p>
        </w:tc>
        <w:tc>
          <w:tcPr>
            <w:tcW w:w="3060" w:type="dxa"/>
            <w:gridSpan w:val="2"/>
          </w:tcPr>
          <w:p w:rsidR="00DD6582" w:rsidRPr="00E60D01" w:rsidRDefault="00DF6E28" w:rsidP="009312A3">
            <w:pPr>
              <w:spacing w:before="90" w:after="90"/>
              <w:jc w:val="both"/>
              <w:rPr>
                <w:rFonts w:ascii="Times New Roman" w:hAnsi="Times New Roman" w:cs="Times New Roman"/>
                <w:sz w:val="28"/>
                <w:szCs w:val="28"/>
              </w:rPr>
            </w:pPr>
            <w:r>
              <w:rPr>
                <w:rFonts w:ascii="Times New Roman" w:hAnsi="Times New Roman" w:cs="Times New Roman"/>
                <w:sz w:val="28"/>
                <w:szCs w:val="28"/>
              </w:rPr>
              <w:t>Đài Truyền thanh Thành phố</w:t>
            </w:r>
          </w:p>
        </w:tc>
        <w:tc>
          <w:tcPr>
            <w:tcW w:w="1521" w:type="dxa"/>
          </w:tcPr>
          <w:p w:rsidR="00DD6582" w:rsidRPr="00E60D01" w:rsidRDefault="00DD6582" w:rsidP="009312A3">
            <w:pPr>
              <w:spacing w:before="90" w:after="90"/>
              <w:jc w:val="both"/>
              <w:rPr>
                <w:rFonts w:ascii="Times New Roman" w:hAnsi="Times New Roman" w:cs="Times New Roman"/>
                <w:sz w:val="28"/>
                <w:szCs w:val="28"/>
              </w:rPr>
            </w:pPr>
          </w:p>
        </w:tc>
      </w:tr>
      <w:tr w:rsidR="00DD6582" w:rsidRPr="00E60D01" w:rsidTr="00534545">
        <w:tc>
          <w:tcPr>
            <w:tcW w:w="2093" w:type="dxa"/>
          </w:tcPr>
          <w:p w:rsidR="00DD6582" w:rsidRPr="00611F0F" w:rsidRDefault="00DD6582" w:rsidP="00112C6C">
            <w:pPr>
              <w:spacing w:before="90" w:after="90"/>
              <w:jc w:val="center"/>
              <w:rPr>
                <w:rFonts w:ascii="Times New Roman" w:hAnsi="Times New Roman" w:cs="Times New Roman"/>
                <w:sz w:val="28"/>
                <w:szCs w:val="28"/>
              </w:rPr>
            </w:pPr>
            <w:r w:rsidRPr="00611F0F">
              <w:rPr>
                <w:rFonts w:ascii="Times New Roman" w:hAnsi="Times New Roman" w:cs="Times New Roman"/>
                <w:sz w:val="28"/>
                <w:szCs w:val="28"/>
              </w:rPr>
              <w:t>Từ ngày</w:t>
            </w:r>
          </w:p>
          <w:p w:rsidR="00DD6582" w:rsidRPr="00611F0F" w:rsidRDefault="00DD6582" w:rsidP="00112C6C">
            <w:pPr>
              <w:spacing w:before="90" w:after="90"/>
              <w:jc w:val="center"/>
              <w:rPr>
                <w:rFonts w:ascii="Times New Roman" w:hAnsi="Times New Roman" w:cs="Times New Roman"/>
                <w:sz w:val="28"/>
                <w:szCs w:val="28"/>
              </w:rPr>
            </w:pPr>
            <w:r w:rsidRPr="00611F0F">
              <w:rPr>
                <w:rFonts w:ascii="Times New Roman" w:hAnsi="Times New Roman" w:cs="Times New Roman"/>
                <w:sz w:val="28"/>
                <w:szCs w:val="28"/>
              </w:rPr>
              <w:t>2</w:t>
            </w:r>
            <w:r w:rsidR="00DF6E28" w:rsidRPr="00611F0F">
              <w:rPr>
                <w:rFonts w:ascii="Times New Roman" w:hAnsi="Times New Roman" w:cs="Times New Roman"/>
                <w:sz w:val="28"/>
                <w:szCs w:val="28"/>
              </w:rPr>
              <w:t>3</w:t>
            </w:r>
            <w:r w:rsidRPr="00611F0F">
              <w:rPr>
                <w:rFonts w:ascii="Times New Roman" w:hAnsi="Times New Roman" w:cs="Times New Roman"/>
                <w:sz w:val="28"/>
                <w:szCs w:val="28"/>
              </w:rPr>
              <w:t xml:space="preserve">/10/2018 – </w:t>
            </w:r>
            <w:r w:rsidR="00DF6E28" w:rsidRPr="00611F0F">
              <w:rPr>
                <w:rFonts w:ascii="Times New Roman" w:hAnsi="Times New Roman" w:cs="Times New Roman"/>
                <w:sz w:val="28"/>
                <w:szCs w:val="28"/>
              </w:rPr>
              <w:t>05</w:t>
            </w:r>
            <w:r w:rsidRPr="00611F0F">
              <w:rPr>
                <w:rFonts w:ascii="Times New Roman" w:hAnsi="Times New Roman" w:cs="Times New Roman"/>
                <w:sz w:val="28"/>
                <w:szCs w:val="28"/>
              </w:rPr>
              <w:t>/11/2018</w:t>
            </w:r>
          </w:p>
          <w:p w:rsidR="00DD6582" w:rsidRPr="00611F0F" w:rsidRDefault="00DD6582" w:rsidP="00112C6C">
            <w:pPr>
              <w:spacing w:before="90" w:after="90"/>
              <w:jc w:val="center"/>
              <w:rPr>
                <w:rFonts w:ascii="Times New Roman" w:hAnsi="Times New Roman" w:cs="Times New Roman"/>
                <w:sz w:val="28"/>
                <w:szCs w:val="28"/>
              </w:rPr>
            </w:pPr>
          </w:p>
        </w:tc>
        <w:tc>
          <w:tcPr>
            <w:tcW w:w="2425" w:type="dxa"/>
          </w:tcPr>
          <w:p w:rsidR="00DD6582" w:rsidRPr="00611F0F" w:rsidRDefault="00DD6582" w:rsidP="00DF61D4">
            <w:pPr>
              <w:spacing w:before="90" w:after="90"/>
              <w:jc w:val="both"/>
              <w:rPr>
                <w:rFonts w:ascii="Times New Roman" w:hAnsi="Times New Roman" w:cs="Times New Roman"/>
                <w:sz w:val="28"/>
                <w:szCs w:val="28"/>
              </w:rPr>
            </w:pPr>
            <w:r w:rsidRPr="00611F0F">
              <w:rPr>
                <w:rFonts w:ascii="Times New Roman" w:hAnsi="Times New Roman" w:cs="Times New Roman"/>
                <w:sz w:val="28"/>
                <w:szCs w:val="28"/>
              </w:rPr>
              <w:t xml:space="preserve">Tiếp xúc cử tri trước kỳ họp thứ </w:t>
            </w:r>
            <w:r w:rsidR="005574BB">
              <w:rPr>
                <w:rFonts w:ascii="Times New Roman" w:hAnsi="Times New Roman" w:cs="Times New Roman"/>
                <w:sz w:val="28"/>
                <w:szCs w:val="28"/>
              </w:rPr>
              <w:t>9</w:t>
            </w:r>
            <w:r w:rsidR="003B51DF">
              <w:rPr>
                <w:rFonts w:ascii="Times New Roman" w:hAnsi="Times New Roman" w:cs="Times New Roman"/>
                <w:sz w:val="28"/>
                <w:szCs w:val="28"/>
              </w:rPr>
              <w:t>,</w:t>
            </w:r>
            <w:r w:rsidRPr="00611F0F">
              <w:rPr>
                <w:rFonts w:ascii="Times New Roman" w:hAnsi="Times New Roman" w:cs="Times New Roman"/>
                <w:sz w:val="28"/>
                <w:szCs w:val="28"/>
              </w:rPr>
              <w:t xml:space="preserve"> HĐND Thành phố</w:t>
            </w:r>
          </w:p>
        </w:tc>
        <w:tc>
          <w:tcPr>
            <w:tcW w:w="3060" w:type="dxa"/>
            <w:gridSpan w:val="2"/>
          </w:tcPr>
          <w:p w:rsidR="00DD6582" w:rsidRPr="00611F0F" w:rsidRDefault="00DD6582" w:rsidP="009312A3">
            <w:pPr>
              <w:spacing w:before="90" w:after="90"/>
              <w:jc w:val="both"/>
              <w:rPr>
                <w:rFonts w:ascii="Times New Roman" w:hAnsi="Times New Roman" w:cs="Times New Roman"/>
                <w:sz w:val="28"/>
                <w:szCs w:val="28"/>
              </w:rPr>
            </w:pPr>
            <w:r w:rsidRPr="00611F0F">
              <w:rPr>
                <w:rFonts w:ascii="Times New Roman" w:hAnsi="Times New Roman" w:cs="Times New Roman"/>
                <w:sz w:val="28"/>
                <w:szCs w:val="28"/>
              </w:rPr>
              <w:t>Đại biểu HĐND Thành phố</w:t>
            </w:r>
          </w:p>
        </w:tc>
        <w:tc>
          <w:tcPr>
            <w:tcW w:w="1521" w:type="dxa"/>
          </w:tcPr>
          <w:p w:rsidR="00DD6582" w:rsidRPr="00611F0F" w:rsidRDefault="00DD6582" w:rsidP="009312A3">
            <w:pPr>
              <w:spacing w:before="90" w:after="90"/>
              <w:jc w:val="both"/>
              <w:rPr>
                <w:rFonts w:ascii="Times New Roman" w:hAnsi="Times New Roman" w:cs="Times New Roman"/>
                <w:sz w:val="28"/>
                <w:szCs w:val="28"/>
              </w:rPr>
            </w:pPr>
            <w:r w:rsidRPr="00611F0F">
              <w:rPr>
                <w:rFonts w:ascii="Times New Roman" w:hAnsi="Times New Roman" w:cs="Times New Roman"/>
                <w:sz w:val="28"/>
                <w:szCs w:val="28"/>
              </w:rPr>
              <w:t>Có Kế hoạch riêng</w:t>
            </w:r>
          </w:p>
        </w:tc>
      </w:tr>
      <w:tr w:rsidR="00DD6582" w:rsidRPr="00E60D01" w:rsidTr="00534545">
        <w:tc>
          <w:tcPr>
            <w:tcW w:w="2093" w:type="dxa"/>
          </w:tcPr>
          <w:p w:rsidR="00DD6582" w:rsidRPr="00611F0F" w:rsidRDefault="00615150" w:rsidP="00CF6D6B">
            <w:pPr>
              <w:spacing w:before="90" w:after="90"/>
              <w:jc w:val="center"/>
              <w:rPr>
                <w:rFonts w:ascii="Times New Roman" w:hAnsi="Times New Roman" w:cs="Times New Roman"/>
                <w:sz w:val="28"/>
                <w:szCs w:val="28"/>
              </w:rPr>
            </w:pPr>
            <w:r w:rsidRPr="00611F0F">
              <w:rPr>
                <w:rFonts w:ascii="Times New Roman" w:hAnsi="Times New Roman" w:cs="Times New Roman"/>
                <w:sz w:val="28"/>
                <w:szCs w:val="28"/>
              </w:rPr>
              <w:t>09</w:t>
            </w:r>
            <w:r w:rsidR="00DD6582" w:rsidRPr="00611F0F">
              <w:rPr>
                <w:rFonts w:ascii="Times New Roman" w:hAnsi="Times New Roman" w:cs="Times New Roman"/>
                <w:sz w:val="28"/>
                <w:szCs w:val="28"/>
              </w:rPr>
              <w:t>/</w:t>
            </w:r>
            <w:r w:rsidR="004C22EE" w:rsidRPr="00611F0F">
              <w:rPr>
                <w:rFonts w:ascii="Times New Roman" w:hAnsi="Times New Roman" w:cs="Times New Roman"/>
                <w:sz w:val="28"/>
                <w:szCs w:val="28"/>
              </w:rPr>
              <w:t>1</w:t>
            </w:r>
            <w:r w:rsidR="00CF6D6B">
              <w:rPr>
                <w:rFonts w:ascii="Times New Roman" w:hAnsi="Times New Roman" w:cs="Times New Roman"/>
                <w:sz w:val="28"/>
                <w:szCs w:val="28"/>
              </w:rPr>
              <w:t>1</w:t>
            </w:r>
            <w:r w:rsidR="00DD6582" w:rsidRPr="00611F0F">
              <w:rPr>
                <w:rFonts w:ascii="Times New Roman" w:hAnsi="Times New Roman" w:cs="Times New Roman"/>
                <w:sz w:val="28"/>
                <w:szCs w:val="28"/>
              </w:rPr>
              <w:t>/2018</w:t>
            </w:r>
          </w:p>
        </w:tc>
        <w:tc>
          <w:tcPr>
            <w:tcW w:w="2425" w:type="dxa"/>
          </w:tcPr>
          <w:p w:rsidR="00DD6582" w:rsidRPr="00611F0F" w:rsidRDefault="00DD6582" w:rsidP="009312A3">
            <w:pPr>
              <w:spacing w:before="90" w:after="90"/>
              <w:jc w:val="both"/>
              <w:rPr>
                <w:rFonts w:ascii="Times New Roman" w:hAnsi="Times New Roman" w:cs="Times New Roman"/>
                <w:sz w:val="28"/>
                <w:szCs w:val="28"/>
              </w:rPr>
            </w:pPr>
            <w:r w:rsidRPr="00611F0F">
              <w:rPr>
                <w:rFonts w:ascii="Times New Roman" w:hAnsi="Times New Roman" w:cs="Times New Roman"/>
                <w:sz w:val="28"/>
                <w:szCs w:val="28"/>
              </w:rPr>
              <w:t xml:space="preserve">Gửi các báo cáo, tờ trình, dự thảo Nghị quyết liên quan đến kỳ họp đến Thường trực HĐND ( qua Văn phòng HĐND &amp; UBND Thành </w:t>
            </w:r>
            <w:r w:rsidRPr="00611F0F">
              <w:rPr>
                <w:rFonts w:ascii="Times New Roman" w:hAnsi="Times New Roman" w:cs="Times New Roman"/>
                <w:sz w:val="28"/>
                <w:szCs w:val="28"/>
              </w:rPr>
              <w:lastRenderedPageBreak/>
              <w:t>phố)</w:t>
            </w:r>
          </w:p>
        </w:tc>
        <w:tc>
          <w:tcPr>
            <w:tcW w:w="3060" w:type="dxa"/>
            <w:gridSpan w:val="2"/>
          </w:tcPr>
          <w:p w:rsidR="00DD6582" w:rsidRPr="00611F0F" w:rsidRDefault="00DD6582" w:rsidP="009312A3">
            <w:pPr>
              <w:spacing w:before="90" w:after="90"/>
              <w:jc w:val="both"/>
              <w:rPr>
                <w:rFonts w:ascii="Times New Roman" w:hAnsi="Times New Roman" w:cs="Times New Roman"/>
                <w:sz w:val="28"/>
                <w:szCs w:val="28"/>
              </w:rPr>
            </w:pPr>
            <w:r w:rsidRPr="00611F0F">
              <w:rPr>
                <w:rFonts w:ascii="Times New Roman" w:hAnsi="Times New Roman" w:cs="Times New Roman"/>
                <w:sz w:val="28"/>
                <w:szCs w:val="28"/>
              </w:rPr>
              <w:lastRenderedPageBreak/>
              <w:t>UBND; Tòa án ND, Viện KSND, Chi cục THADS, các phòng ban có liên quan Thành phố</w:t>
            </w:r>
          </w:p>
        </w:tc>
        <w:tc>
          <w:tcPr>
            <w:tcW w:w="1521" w:type="dxa"/>
          </w:tcPr>
          <w:p w:rsidR="00DD6582" w:rsidRPr="00611F0F" w:rsidRDefault="00DD6582" w:rsidP="009312A3">
            <w:pPr>
              <w:spacing w:before="90" w:after="90"/>
              <w:jc w:val="both"/>
              <w:rPr>
                <w:rFonts w:ascii="Times New Roman" w:hAnsi="Times New Roman" w:cs="Times New Roman"/>
                <w:sz w:val="28"/>
                <w:szCs w:val="28"/>
              </w:rPr>
            </w:pPr>
          </w:p>
        </w:tc>
      </w:tr>
      <w:tr w:rsidR="00DD6582" w:rsidRPr="00E60D01" w:rsidTr="00534545">
        <w:tc>
          <w:tcPr>
            <w:tcW w:w="2093" w:type="dxa"/>
          </w:tcPr>
          <w:p w:rsidR="00C83F04" w:rsidRPr="00611F0F" w:rsidRDefault="00DD6582" w:rsidP="00112C6C">
            <w:pPr>
              <w:spacing w:before="90" w:after="90"/>
              <w:jc w:val="center"/>
              <w:rPr>
                <w:rFonts w:ascii="Times New Roman" w:hAnsi="Times New Roman" w:cs="Times New Roman"/>
                <w:sz w:val="28"/>
                <w:szCs w:val="28"/>
              </w:rPr>
            </w:pPr>
            <w:r w:rsidRPr="00611F0F">
              <w:rPr>
                <w:rFonts w:ascii="Times New Roman" w:hAnsi="Times New Roman" w:cs="Times New Roman"/>
                <w:sz w:val="28"/>
                <w:szCs w:val="28"/>
              </w:rPr>
              <w:lastRenderedPageBreak/>
              <w:t>Từ ngày</w:t>
            </w:r>
          </w:p>
          <w:p w:rsidR="00DD6582" w:rsidRPr="00611F0F" w:rsidRDefault="00DD6582" w:rsidP="00EF7B72">
            <w:pPr>
              <w:spacing w:before="90" w:after="90"/>
              <w:jc w:val="center"/>
              <w:rPr>
                <w:rFonts w:ascii="Times New Roman" w:hAnsi="Times New Roman" w:cs="Times New Roman"/>
                <w:sz w:val="28"/>
                <w:szCs w:val="28"/>
              </w:rPr>
            </w:pPr>
            <w:r w:rsidRPr="00611F0F">
              <w:rPr>
                <w:rFonts w:ascii="Times New Roman" w:hAnsi="Times New Roman" w:cs="Times New Roman"/>
                <w:sz w:val="28"/>
                <w:szCs w:val="28"/>
              </w:rPr>
              <w:t>1</w:t>
            </w:r>
            <w:r w:rsidR="00EF7B72">
              <w:rPr>
                <w:rFonts w:ascii="Times New Roman" w:hAnsi="Times New Roman" w:cs="Times New Roman"/>
                <w:sz w:val="28"/>
                <w:szCs w:val="28"/>
              </w:rPr>
              <w:t>5</w:t>
            </w:r>
            <w:r w:rsidRPr="00611F0F">
              <w:rPr>
                <w:rFonts w:ascii="Times New Roman" w:hAnsi="Times New Roman" w:cs="Times New Roman"/>
                <w:sz w:val="28"/>
                <w:szCs w:val="28"/>
              </w:rPr>
              <w:t xml:space="preserve"> – 1</w:t>
            </w:r>
            <w:r w:rsidR="009B733D" w:rsidRPr="00611F0F">
              <w:rPr>
                <w:rFonts w:ascii="Times New Roman" w:hAnsi="Times New Roman" w:cs="Times New Roman"/>
                <w:sz w:val="28"/>
                <w:szCs w:val="28"/>
              </w:rPr>
              <w:t>6</w:t>
            </w:r>
            <w:r w:rsidRPr="00611F0F">
              <w:rPr>
                <w:rFonts w:ascii="Times New Roman" w:hAnsi="Times New Roman" w:cs="Times New Roman"/>
                <w:sz w:val="28"/>
                <w:szCs w:val="28"/>
              </w:rPr>
              <w:t>/</w:t>
            </w:r>
            <w:r w:rsidR="00E72B8A">
              <w:rPr>
                <w:rFonts w:ascii="Times New Roman" w:hAnsi="Times New Roman" w:cs="Times New Roman"/>
                <w:sz w:val="28"/>
                <w:szCs w:val="28"/>
              </w:rPr>
              <w:t>11</w:t>
            </w:r>
            <w:r w:rsidRPr="00611F0F">
              <w:rPr>
                <w:rFonts w:ascii="Times New Roman" w:hAnsi="Times New Roman" w:cs="Times New Roman"/>
                <w:sz w:val="28"/>
                <w:szCs w:val="28"/>
              </w:rPr>
              <w:t>/2018</w:t>
            </w:r>
          </w:p>
        </w:tc>
        <w:tc>
          <w:tcPr>
            <w:tcW w:w="2425" w:type="dxa"/>
          </w:tcPr>
          <w:p w:rsidR="00DD6582" w:rsidRPr="00611F0F" w:rsidRDefault="00DD6582" w:rsidP="009312A3">
            <w:pPr>
              <w:spacing w:before="90" w:after="90"/>
              <w:jc w:val="both"/>
              <w:rPr>
                <w:rFonts w:ascii="Times New Roman" w:hAnsi="Times New Roman" w:cs="Times New Roman"/>
                <w:sz w:val="28"/>
                <w:szCs w:val="28"/>
              </w:rPr>
            </w:pPr>
            <w:r w:rsidRPr="00611F0F">
              <w:rPr>
                <w:rFonts w:ascii="Times New Roman" w:hAnsi="Times New Roman" w:cs="Times New Roman"/>
                <w:sz w:val="28"/>
                <w:szCs w:val="28"/>
              </w:rPr>
              <w:t>Các Ban của HĐND Thành họp thẩm tra các nội dung liên quan kỳ họp</w:t>
            </w:r>
          </w:p>
        </w:tc>
        <w:tc>
          <w:tcPr>
            <w:tcW w:w="3060" w:type="dxa"/>
            <w:gridSpan w:val="2"/>
          </w:tcPr>
          <w:p w:rsidR="00DD6582" w:rsidRPr="00611F0F" w:rsidRDefault="00DD6582" w:rsidP="009312A3">
            <w:pPr>
              <w:spacing w:before="90" w:after="90"/>
              <w:jc w:val="both"/>
              <w:rPr>
                <w:rFonts w:ascii="Times New Roman" w:hAnsi="Times New Roman" w:cs="Times New Roman"/>
                <w:sz w:val="28"/>
                <w:szCs w:val="28"/>
              </w:rPr>
            </w:pPr>
            <w:r w:rsidRPr="00611F0F">
              <w:rPr>
                <w:rFonts w:ascii="Times New Roman" w:hAnsi="Times New Roman" w:cs="Times New Roman"/>
                <w:sz w:val="28"/>
                <w:szCs w:val="28"/>
              </w:rPr>
              <w:t>Các Ban của HĐND Thành phố, Văn phòng HĐND &amp; UBND</w:t>
            </w:r>
          </w:p>
        </w:tc>
        <w:tc>
          <w:tcPr>
            <w:tcW w:w="1521" w:type="dxa"/>
          </w:tcPr>
          <w:p w:rsidR="00DD6582" w:rsidRPr="00611F0F" w:rsidRDefault="00DD6582" w:rsidP="009312A3">
            <w:pPr>
              <w:spacing w:before="90" w:after="90"/>
              <w:jc w:val="both"/>
              <w:rPr>
                <w:rFonts w:ascii="Times New Roman" w:hAnsi="Times New Roman" w:cs="Times New Roman"/>
                <w:sz w:val="28"/>
                <w:szCs w:val="28"/>
              </w:rPr>
            </w:pPr>
          </w:p>
        </w:tc>
      </w:tr>
      <w:tr w:rsidR="00615150" w:rsidRPr="00615150" w:rsidTr="00534545">
        <w:tc>
          <w:tcPr>
            <w:tcW w:w="2093" w:type="dxa"/>
          </w:tcPr>
          <w:p w:rsidR="00DD6582" w:rsidRPr="00611F0F" w:rsidRDefault="00615150" w:rsidP="00112C6C">
            <w:pPr>
              <w:spacing w:before="90" w:after="90"/>
              <w:jc w:val="center"/>
              <w:rPr>
                <w:rFonts w:ascii="Times New Roman" w:hAnsi="Times New Roman" w:cs="Times New Roman"/>
                <w:sz w:val="28"/>
                <w:szCs w:val="28"/>
              </w:rPr>
            </w:pPr>
            <w:r w:rsidRPr="00611F0F">
              <w:rPr>
                <w:rFonts w:ascii="Times New Roman" w:hAnsi="Times New Roman" w:cs="Times New Roman"/>
                <w:sz w:val="28"/>
                <w:szCs w:val="28"/>
              </w:rPr>
              <w:t>2</w:t>
            </w:r>
            <w:r w:rsidR="005F6C28">
              <w:rPr>
                <w:rFonts w:ascii="Times New Roman" w:hAnsi="Times New Roman" w:cs="Times New Roman"/>
                <w:sz w:val="28"/>
                <w:szCs w:val="28"/>
              </w:rPr>
              <w:t>0</w:t>
            </w:r>
            <w:r w:rsidRPr="00611F0F">
              <w:rPr>
                <w:rFonts w:ascii="Times New Roman" w:hAnsi="Times New Roman" w:cs="Times New Roman"/>
                <w:sz w:val="28"/>
                <w:szCs w:val="28"/>
              </w:rPr>
              <w:t>/11</w:t>
            </w:r>
            <w:r w:rsidR="00DD6582" w:rsidRPr="00611F0F">
              <w:rPr>
                <w:rFonts w:ascii="Times New Roman" w:hAnsi="Times New Roman" w:cs="Times New Roman"/>
                <w:sz w:val="28"/>
                <w:szCs w:val="28"/>
              </w:rPr>
              <w:t>/2018</w:t>
            </w:r>
          </w:p>
        </w:tc>
        <w:tc>
          <w:tcPr>
            <w:tcW w:w="2425" w:type="dxa"/>
          </w:tcPr>
          <w:p w:rsidR="00DD6582" w:rsidRPr="00611F0F" w:rsidRDefault="00DD6582" w:rsidP="009312A3">
            <w:pPr>
              <w:spacing w:before="90" w:after="90"/>
              <w:jc w:val="both"/>
              <w:rPr>
                <w:rFonts w:ascii="Times New Roman" w:hAnsi="Times New Roman" w:cs="Times New Roman"/>
                <w:sz w:val="28"/>
                <w:szCs w:val="28"/>
              </w:rPr>
            </w:pPr>
            <w:r w:rsidRPr="00611F0F">
              <w:rPr>
                <w:rFonts w:ascii="Times New Roman" w:hAnsi="Times New Roman" w:cs="Times New Roman"/>
                <w:sz w:val="28"/>
                <w:szCs w:val="28"/>
              </w:rPr>
              <w:t>Gửi các báo cáo, tờ trình, dự thảo Nghị quyết; báo cáo thẩm tra đến Tổ đại biểu HĐND Thành phố</w:t>
            </w:r>
          </w:p>
        </w:tc>
        <w:tc>
          <w:tcPr>
            <w:tcW w:w="3060" w:type="dxa"/>
            <w:gridSpan w:val="2"/>
          </w:tcPr>
          <w:p w:rsidR="00DD6582" w:rsidRPr="00611F0F" w:rsidRDefault="00DD6582" w:rsidP="009312A3">
            <w:pPr>
              <w:spacing w:before="90" w:after="90"/>
              <w:jc w:val="both"/>
              <w:rPr>
                <w:rFonts w:ascii="Times New Roman" w:hAnsi="Times New Roman" w:cs="Times New Roman"/>
                <w:sz w:val="28"/>
                <w:szCs w:val="28"/>
              </w:rPr>
            </w:pPr>
            <w:r w:rsidRPr="00611F0F">
              <w:rPr>
                <w:rFonts w:ascii="Times New Roman" w:hAnsi="Times New Roman" w:cs="Times New Roman"/>
                <w:sz w:val="28"/>
                <w:szCs w:val="28"/>
              </w:rPr>
              <w:t>Văn phòng HĐND &amp; UBND, các Ban của HĐND Thành phố</w:t>
            </w:r>
          </w:p>
        </w:tc>
        <w:tc>
          <w:tcPr>
            <w:tcW w:w="1521" w:type="dxa"/>
          </w:tcPr>
          <w:p w:rsidR="00DD6582" w:rsidRPr="00611F0F" w:rsidRDefault="00DD6582" w:rsidP="009312A3">
            <w:pPr>
              <w:spacing w:before="90" w:after="90"/>
              <w:jc w:val="both"/>
              <w:rPr>
                <w:rFonts w:ascii="Times New Roman" w:hAnsi="Times New Roman" w:cs="Times New Roman"/>
                <w:sz w:val="28"/>
                <w:szCs w:val="28"/>
              </w:rPr>
            </w:pPr>
          </w:p>
        </w:tc>
      </w:tr>
      <w:tr w:rsidR="00615150" w:rsidRPr="00615150" w:rsidTr="00534545">
        <w:tc>
          <w:tcPr>
            <w:tcW w:w="2093" w:type="dxa"/>
          </w:tcPr>
          <w:p w:rsidR="00615150" w:rsidRPr="00611F0F" w:rsidRDefault="00DD6582" w:rsidP="00112C6C">
            <w:pPr>
              <w:spacing w:before="90" w:after="90"/>
              <w:jc w:val="center"/>
              <w:rPr>
                <w:rFonts w:ascii="Times New Roman" w:hAnsi="Times New Roman" w:cs="Times New Roman"/>
                <w:sz w:val="28"/>
                <w:szCs w:val="28"/>
              </w:rPr>
            </w:pPr>
            <w:r w:rsidRPr="00611F0F">
              <w:rPr>
                <w:rFonts w:ascii="Times New Roman" w:hAnsi="Times New Roman" w:cs="Times New Roman"/>
                <w:sz w:val="28"/>
                <w:szCs w:val="28"/>
              </w:rPr>
              <w:t>Từ ngày</w:t>
            </w:r>
          </w:p>
          <w:p w:rsidR="00DD6582" w:rsidRPr="00611F0F" w:rsidRDefault="00615150" w:rsidP="00112C6C">
            <w:pPr>
              <w:spacing w:before="90" w:after="90"/>
              <w:jc w:val="center"/>
              <w:rPr>
                <w:rFonts w:ascii="Times New Roman" w:hAnsi="Times New Roman" w:cs="Times New Roman"/>
                <w:sz w:val="28"/>
                <w:szCs w:val="28"/>
              </w:rPr>
            </w:pPr>
            <w:r w:rsidRPr="00611F0F">
              <w:rPr>
                <w:rFonts w:ascii="Times New Roman" w:hAnsi="Times New Roman" w:cs="Times New Roman"/>
                <w:sz w:val="28"/>
                <w:szCs w:val="28"/>
              </w:rPr>
              <w:t>2</w:t>
            </w:r>
            <w:r w:rsidR="005F6C28">
              <w:rPr>
                <w:rFonts w:ascii="Times New Roman" w:hAnsi="Times New Roman" w:cs="Times New Roman"/>
                <w:sz w:val="28"/>
                <w:szCs w:val="28"/>
              </w:rPr>
              <w:t>1 – 23</w:t>
            </w:r>
            <w:r w:rsidR="00DD6582" w:rsidRPr="00611F0F">
              <w:rPr>
                <w:rFonts w:ascii="Times New Roman" w:hAnsi="Times New Roman" w:cs="Times New Roman"/>
                <w:sz w:val="28"/>
                <w:szCs w:val="28"/>
              </w:rPr>
              <w:t>/</w:t>
            </w:r>
            <w:r w:rsidRPr="00611F0F">
              <w:rPr>
                <w:rFonts w:ascii="Times New Roman" w:hAnsi="Times New Roman" w:cs="Times New Roman"/>
                <w:sz w:val="28"/>
                <w:szCs w:val="28"/>
              </w:rPr>
              <w:t>11</w:t>
            </w:r>
            <w:r w:rsidR="00DD6582" w:rsidRPr="00611F0F">
              <w:rPr>
                <w:rFonts w:ascii="Times New Roman" w:hAnsi="Times New Roman" w:cs="Times New Roman"/>
                <w:sz w:val="28"/>
                <w:szCs w:val="28"/>
              </w:rPr>
              <w:t>/2018</w:t>
            </w:r>
          </w:p>
        </w:tc>
        <w:tc>
          <w:tcPr>
            <w:tcW w:w="2425" w:type="dxa"/>
          </w:tcPr>
          <w:p w:rsidR="00DD6582" w:rsidRPr="00611F0F" w:rsidRDefault="00DD6582" w:rsidP="009312A3">
            <w:pPr>
              <w:spacing w:before="90" w:after="90"/>
              <w:jc w:val="both"/>
              <w:rPr>
                <w:rFonts w:ascii="Times New Roman" w:hAnsi="Times New Roman" w:cs="Times New Roman"/>
                <w:sz w:val="28"/>
                <w:szCs w:val="28"/>
              </w:rPr>
            </w:pPr>
            <w:r w:rsidRPr="00611F0F">
              <w:rPr>
                <w:rFonts w:ascii="Times New Roman" w:hAnsi="Times New Roman" w:cs="Times New Roman"/>
                <w:sz w:val="28"/>
                <w:szCs w:val="28"/>
              </w:rPr>
              <w:t>Các Tổ đại biểu HĐND Thành phố họp thảo luận, đóng góp các văn bản</w:t>
            </w:r>
          </w:p>
        </w:tc>
        <w:tc>
          <w:tcPr>
            <w:tcW w:w="3060" w:type="dxa"/>
            <w:gridSpan w:val="2"/>
          </w:tcPr>
          <w:p w:rsidR="00DD6582" w:rsidRPr="00611F0F" w:rsidRDefault="00DD6582" w:rsidP="009312A3">
            <w:pPr>
              <w:spacing w:before="90" w:after="90"/>
              <w:jc w:val="both"/>
              <w:rPr>
                <w:rFonts w:ascii="Times New Roman" w:hAnsi="Times New Roman" w:cs="Times New Roman"/>
                <w:sz w:val="28"/>
                <w:szCs w:val="28"/>
              </w:rPr>
            </w:pPr>
            <w:r w:rsidRPr="00611F0F">
              <w:rPr>
                <w:rFonts w:ascii="Times New Roman" w:hAnsi="Times New Roman" w:cs="Times New Roman"/>
                <w:sz w:val="28"/>
                <w:szCs w:val="28"/>
              </w:rPr>
              <w:t>Thành phần họp:</w:t>
            </w:r>
          </w:p>
          <w:p w:rsidR="00DD6582" w:rsidRPr="00611F0F" w:rsidRDefault="00DD6582" w:rsidP="009312A3">
            <w:pPr>
              <w:spacing w:before="90" w:after="90"/>
              <w:jc w:val="both"/>
              <w:rPr>
                <w:rFonts w:ascii="Times New Roman" w:hAnsi="Times New Roman" w:cs="Times New Roman"/>
                <w:sz w:val="28"/>
                <w:szCs w:val="28"/>
              </w:rPr>
            </w:pPr>
            <w:r w:rsidRPr="00611F0F">
              <w:rPr>
                <w:rFonts w:ascii="Times New Roman" w:hAnsi="Times New Roman" w:cs="Times New Roman"/>
                <w:sz w:val="28"/>
                <w:szCs w:val="28"/>
              </w:rPr>
              <w:t>- Cấp Thành phố: Tổ đại biểu HĐND TP, TT.HĐND, lãnh đạo UBND, UBMTTQVN Thành phố</w:t>
            </w:r>
          </w:p>
          <w:p w:rsidR="00DD6582" w:rsidRPr="00611F0F" w:rsidRDefault="00DD6582" w:rsidP="009312A3">
            <w:pPr>
              <w:spacing w:before="90" w:after="90"/>
              <w:jc w:val="both"/>
              <w:rPr>
                <w:rFonts w:ascii="Times New Roman" w:hAnsi="Times New Roman" w:cs="Times New Roman"/>
                <w:sz w:val="28"/>
                <w:szCs w:val="28"/>
              </w:rPr>
            </w:pPr>
            <w:r w:rsidRPr="00611F0F">
              <w:rPr>
                <w:rFonts w:ascii="Times New Roman" w:hAnsi="Times New Roman" w:cs="Times New Roman"/>
                <w:sz w:val="28"/>
                <w:szCs w:val="28"/>
              </w:rPr>
              <w:t>- Cấp xã, phường: Đại biểu là TT. HĐND, lãnh đạo UBND, UBMTTQ VN, đại diện cử tri khoảng 10 người do xã, phường mời.</w:t>
            </w:r>
          </w:p>
        </w:tc>
        <w:tc>
          <w:tcPr>
            <w:tcW w:w="1521" w:type="dxa"/>
          </w:tcPr>
          <w:p w:rsidR="00DD6582" w:rsidRPr="00611F0F" w:rsidRDefault="00DD6582" w:rsidP="009312A3">
            <w:pPr>
              <w:spacing w:before="90" w:after="90"/>
              <w:jc w:val="both"/>
              <w:rPr>
                <w:rFonts w:ascii="Times New Roman" w:hAnsi="Times New Roman" w:cs="Times New Roman"/>
                <w:sz w:val="28"/>
                <w:szCs w:val="28"/>
              </w:rPr>
            </w:pPr>
            <w:r w:rsidRPr="00611F0F">
              <w:rPr>
                <w:rFonts w:ascii="Times New Roman" w:hAnsi="Times New Roman" w:cs="Times New Roman"/>
                <w:sz w:val="28"/>
                <w:szCs w:val="28"/>
              </w:rPr>
              <w:t>Có kế hoạch riêng</w:t>
            </w:r>
          </w:p>
        </w:tc>
      </w:tr>
      <w:tr w:rsidR="00615150" w:rsidRPr="00615150" w:rsidTr="00534545">
        <w:tc>
          <w:tcPr>
            <w:tcW w:w="2093" w:type="dxa"/>
          </w:tcPr>
          <w:p w:rsidR="00DD6582" w:rsidRPr="00611F0F" w:rsidRDefault="005F6C28" w:rsidP="00112C6C">
            <w:pPr>
              <w:spacing w:before="90" w:after="90"/>
              <w:jc w:val="center"/>
              <w:rPr>
                <w:rFonts w:ascii="Times New Roman" w:hAnsi="Times New Roman" w:cs="Times New Roman"/>
                <w:sz w:val="28"/>
                <w:szCs w:val="28"/>
              </w:rPr>
            </w:pPr>
            <w:r>
              <w:rPr>
                <w:rFonts w:ascii="Times New Roman" w:hAnsi="Times New Roman" w:cs="Times New Roman"/>
                <w:sz w:val="28"/>
                <w:szCs w:val="28"/>
              </w:rPr>
              <w:t>26</w:t>
            </w:r>
            <w:r w:rsidR="00DD6582" w:rsidRPr="00611F0F">
              <w:rPr>
                <w:rFonts w:ascii="Times New Roman" w:hAnsi="Times New Roman" w:cs="Times New Roman"/>
                <w:sz w:val="28"/>
                <w:szCs w:val="28"/>
              </w:rPr>
              <w:t>/</w:t>
            </w:r>
            <w:r>
              <w:rPr>
                <w:rFonts w:ascii="Times New Roman" w:hAnsi="Times New Roman" w:cs="Times New Roman"/>
                <w:sz w:val="28"/>
                <w:szCs w:val="28"/>
              </w:rPr>
              <w:t>11</w:t>
            </w:r>
            <w:r w:rsidR="00DD6582" w:rsidRPr="00611F0F">
              <w:rPr>
                <w:rFonts w:ascii="Times New Roman" w:hAnsi="Times New Roman" w:cs="Times New Roman"/>
                <w:sz w:val="28"/>
                <w:szCs w:val="28"/>
              </w:rPr>
              <w:t>/2018</w:t>
            </w:r>
          </w:p>
        </w:tc>
        <w:tc>
          <w:tcPr>
            <w:tcW w:w="2425" w:type="dxa"/>
          </w:tcPr>
          <w:p w:rsidR="00DD6582" w:rsidRPr="00611F0F" w:rsidRDefault="00DD6582" w:rsidP="009312A3">
            <w:pPr>
              <w:spacing w:before="90" w:after="90"/>
              <w:jc w:val="both"/>
              <w:rPr>
                <w:rFonts w:ascii="Times New Roman" w:hAnsi="Times New Roman" w:cs="Times New Roman"/>
                <w:sz w:val="28"/>
                <w:szCs w:val="28"/>
              </w:rPr>
            </w:pPr>
            <w:r w:rsidRPr="00611F0F">
              <w:rPr>
                <w:rFonts w:ascii="Times New Roman" w:hAnsi="Times New Roman" w:cs="Times New Roman"/>
                <w:sz w:val="28"/>
                <w:szCs w:val="28"/>
              </w:rPr>
              <w:t xml:space="preserve">Các Tổ đại biểu gửi báo cáo thảo luận Tổ, đăng ký chất vấn,… về Thường HĐND Thành phố ( qua Văn phòng HĐND &amp; UBND Thành phố) </w:t>
            </w:r>
          </w:p>
        </w:tc>
        <w:tc>
          <w:tcPr>
            <w:tcW w:w="3060" w:type="dxa"/>
            <w:gridSpan w:val="2"/>
          </w:tcPr>
          <w:p w:rsidR="00DD6582" w:rsidRPr="00611F0F" w:rsidRDefault="00DD6582" w:rsidP="009312A3">
            <w:pPr>
              <w:spacing w:before="90" w:after="90"/>
              <w:jc w:val="both"/>
              <w:rPr>
                <w:rFonts w:ascii="Times New Roman" w:hAnsi="Times New Roman" w:cs="Times New Roman"/>
                <w:sz w:val="28"/>
                <w:szCs w:val="28"/>
              </w:rPr>
            </w:pPr>
            <w:r w:rsidRPr="00611F0F">
              <w:rPr>
                <w:rFonts w:ascii="Times New Roman" w:hAnsi="Times New Roman" w:cs="Times New Roman"/>
                <w:sz w:val="28"/>
                <w:szCs w:val="28"/>
              </w:rPr>
              <w:t>Các Tổ đại biểu HĐND Thành phố</w:t>
            </w:r>
          </w:p>
        </w:tc>
        <w:tc>
          <w:tcPr>
            <w:tcW w:w="1521" w:type="dxa"/>
          </w:tcPr>
          <w:p w:rsidR="00DD6582" w:rsidRPr="00611F0F" w:rsidRDefault="00DD6582" w:rsidP="009312A3">
            <w:pPr>
              <w:spacing w:before="90" w:after="90"/>
              <w:jc w:val="both"/>
              <w:rPr>
                <w:rFonts w:ascii="Times New Roman" w:hAnsi="Times New Roman" w:cs="Times New Roman"/>
                <w:sz w:val="28"/>
                <w:szCs w:val="28"/>
              </w:rPr>
            </w:pPr>
          </w:p>
        </w:tc>
      </w:tr>
      <w:tr w:rsidR="00615150" w:rsidRPr="00615150" w:rsidTr="00534545">
        <w:tc>
          <w:tcPr>
            <w:tcW w:w="2093" w:type="dxa"/>
          </w:tcPr>
          <w:p w:rsidR="00730E1F" w:rsidRPr="00611F0F" w:rsidRDefault="00DD6582" w:rsidP="00112C6C">
            <w:pPr>
              <w:spacing w:before="90" w:after="90"/>
              <w:jc w:val="center"/>
              <w:rPr>
                <w:rFonts w:ascii="Times New Roman" w:hAnsi="Times New Roman" w:cs="Times New Roman"/>
                <w:sz w:val="28"/>
                <w:szCs w:val="28"/>
              </w:rPr>
            </w:pPr>
            <w:r w:rsidRPr="00611F0F">
              <w:rPr>
                <w:rFonts w:ascii="Times New Roman" w:hAnsi="Times New Roman" w:cs="Times New Roman"/>
                <w:sz w:val="28"/>
                <w:szCs w:val="28"/>
              </w:rPr>
              <w:t>Từ ngày</w:t>
            </w:r>
          </w:p>
          <w:p w:rsidR="00DD6582" w:rsidRPr="00611F0F" w:rsidRDefault="005F6C28" w:rsidP="00112C6C">
            <w:pPr>
              <w:spacing w:before="90" w:after="90"/>
              <w:jc w:val="center"/>
              <w:rPr>
                <w:rFonts w:ascii="Times New Roman" w:hAnsi="Times New Roman" w:cs="Times New Roman"/>
                <w:sz w:val="28"/>
                <w:szCs w:val="28"/>
              </w:rPr>
            </w:pPr>
            <w:r>
              <w:rPr>
                <w:rFonts w:ascii="Times New Roman" w:hAnsi="Times New Roman" w:cs="Times New Roman"/>
                <w:sz w:val="28"/>
                <w:szCs w:val="28"/>
              </w:rPr>
              <w:t>27 – 30</w:t>
            </w:r>
            <w:r w:rsidR="00DD6582" w:rsidRPr="00611F0F">
              <w:rPr>
                <w:rFonts w:ascii="Times New Roman" w:hAnsi="Times New Roman" w:cs="Times New Roman"/>
                <w:sz w:val="28"/>
                <w:szCs w:val="28"/>
              </w:rPr>
              <w:t>/</w:t>
            </w:r>
            <w:r>
              <w:rPr>
                <w:rFonts w:ascii="Times New Roman" w:hAnsi="Times New Roman" w:cs="Times New Roman"/>
                <w:sz w:val="28"/>
                <w:szCs w:val="28"/>
              </w:rPr>
              <w:t>11</w:t>
            </w:r>
            <w:r w:rsidR="00DD6582" w:rsidRPr="00611F0F">
              <w:rPr>
                <w:rFonts w:ascii="Times New Roman" w:hAnsi="Times New Roman" w:cs="Times New Roman"/>
                <w:sz w:val="28"/>
                <w:szCs w:val="28"/>
              </w:rPr>
              <w:t>/2018</w:t>
            </w:r>
          </w:p>
        </w:tc>
        <w:tc>
          <w:tcPr>
            <w:tcW w:w="2425" w:type="dxa"/>
          </w:tcPr>
          <w:p w:rsidR="00DD6582" w:rsidRPr="00611F0F" w:rsidRDefault="00DD6582" w:rsidP="009312A3">
            <w:pPr>
              <w:spacing w:before="90" w:after="90"/>
              <w:jc w:val="both"/>
              <w:rPr>
                <w:rFonts w:ascii="Times New Roman" w:hAnsi="Times New Roman" w:cs="Times New Roman"/>
                <w:sz w:val="28"/>
                <w:szCs w:val="28"/>
              </w:rPr>
            </w:pPr>
            <w:r w:rsidRPr="00611F0F">
              <w:rPr>
                <w:rFonts w:ascii="Times New Roman" w:hAnsi="Times New Roman" w:cs="Times New Roman"/>
                <w:sz w:val="28"/>
                <w:szCs w:val="28"/>
              </w:rPr>
              <w:t>Văn phòng HĐND &amp; UBND Thành phố tổng hợp ý kiến thảo luận tại Tổ đại biểu HĐND Thành phố</w:t>
            </w:r>
          </w:p>
        </w:tc>
        <w:tc>
          <w:tcPr>
            <w:tcW w:w="3060" w:type="dxa"/>
            <w:gridSpan w:val="2"/>
          </w:tcPr>
          <w:p w:rsidR="00DD6582" w:rsidRPr="00611F0F" w:rsidRDefault="00DD6582" w:rsidP="009312A3">
            <w:pPr>
              <w:spacing w:before="90" w:after="90"/>
              <w:jc w:val="both"/>
              <w:rPr>
                <w:rFonts w:ascii="Times New Roman" w:hAnsi="Times New Roman" w:cs="Times New Roman"/>
                <w:sz w:val="28"/>
                <w:szCs w:val="28"/>
              </w:rPr>
            </w:pPr>
            <w:r w:rsidRPr="00611F0F">
              <w:rPr>
                <w:rFonts w:ascii="Times New Roman" w:hAnsi="Times New Roman" w:cs="Times New Roman"/>
                <w:sz w:val="28"/>
                <w:szCs w:val="28"/>
              </w:rPr>
              <w:t>Văn phòng HĐND &amp; UBND Thành phố</w:t>
            </w:r>
          </w:p>
        </w:tc>
        <w:tc>
          <w:tcPr>
            <w:tcW w:w="1521" w:type="dxa"/>
          </w:tcPr>
          <w:p w:rsidR="00DD6582" w:rsidRPr="00611F0F" w:rsidRDefault="00DD6582" w:rsidP="009312A3">
            <w:pPr>
              <w:spacing w:before="90" w:after="90"/>
              <w:jc w:val="both"/>
              <w:rPr>
                <w:rFonts w:ascii="Times New Roman" w:hAnsi="Times New Roman" w:cs="Times New Roman"/>
                <w:sz w:val="28"/>
                <w:szCs w:val="28"/>
              </w:rPr>
            </w:pPr>
          </w:p>
        </w:tc>
      </w:tr>
      <w:tr w:rsidR="00615150" w:rsidRPr="00615150" w:rsidTr="00534545">
        <w:tc>
          <w:tcPr>
            <w:tcW w:w="2093" w:type="dxa"/>
          </w:tcPr>
          <w:p w:rsidR="00730E1F" w:rsidRPr="00611F0F" w:rsidRDefault="00DD6582" w:rsidP="00112C6C">
            <w:pPr>
              <w:spacing w:before="90" w:after="90"/>
              <w:jc w:val="center"/>
              <w:rPr>
                <w:rFonts w:ascii="Times New Roman" w:hAnsi="Times New Roman" w:cs="Times New Roman"/>
                <w:sz w:val="28"/>
                <w:szCs w:val="28"/>
              </w:rPr>
            </w:pPr>
            <w:r w:rsidRPr="00611F0F">
              <w:rPr>
                <w:rFonts w:ascii="Times New Roman" w:hAnsi="Times New Roman" w:cs="Times New Roman"/>
                <w:sz w:val="28"/>
                <w:szCs w:val="28"/>
              </w:rPr>
              <w:lastRenderedPageBreak/>
              <w:t>Từ ngày</w:t>
            </w:r>
          </w:p>
          <w:p w:rsidR="00DD6582" w:rsidRPr="00611F0F" w:rsidRDefault="005F6C28" w:rsidP="00A5013A">
            <w:pPr>
              <w:spacing w:before="90" w:after="90"/>
              <w:jc w:val="center"/>
              <w:rPr>
                <w:rFonts w:ascii="Times New Roman" w:hAnsi="Times New Roman" w:cs="Times New Roman"/>
                <w:sz w:val="28"/>
                <w:szCs w:val="28"/>
              </w:rPr>
            </w:pPr>
            <w:r>
              <w:rPr>
                <w:rFonts w:ascii="Times New Roman" w:hAnsi="Times New Roman" w:cs="Times New Roman"/>
                <w:sz w:val="28"/>
                <w:szCs w:val="28"/>
              </w:rPr>
              <w:t xml:space="preserve">03 – </w:t>
            </w:r>
            <w:r w:rsidR="00A5013A">
              <w:rPr>
                <w:rFonts w:ascii="Times New Roman" w:hAnsi="Times New Roman" w:cs="Times New Roman"/>
                <w:sz w:val="28"/>
                <w:szCs w:val="28"/>
              </w:rPr>
              <w:t>6</w:t>
            </w:r>
            <w:r w:rsidR="00DD6582" w:rsidRPr="00611F0F">
              <w:rPr>
                <w:rFonts w:ascii="Times New Roman" w:hAnsi="Times New Roman" w:cs="Times New Roman"/>
                <w:sz w:val="28"/>
                <w:szCs w:val="28"/>
              </w:rPr>
              <w:t>/</w:t>
            </w:r>
            <w:r w:rsidR="00730E1F" w:rsidRPr="00611F0F">
              <w:rPr>
                <w:rFonts w:ascii="Times New Roman" w:hAnsi="Times New Roman" w:cs="Times New Roman"/>
                <w:sz w:val="28"/>
                <w:szCs w:val="28"/>
              </w:rPr>
              <w:t>1</w:t>
            </w:r>
            <w:r>
              <w:rPr>
                <w:rFonts w:ascii="Times New Roman" w:hAnsi="Times New Roman" w:cs="Times New Roman"/>
                <w:sz w:val="28"/>
                <w:szCs w:val="28"/>
              </w:rPr>
              <w:t>2</w:t>
            </w:r>
            <w:r w:rsidR="00DD6582" w:rsidRPr="00611F0F">
              <w:rPr>
                <w:rFonts w:ascii="Times New Roman" w:hAnsi="Times New Roman" w:cs="Times New Roman"/>
                <w:sz w:val="28"/>
                <w:szCs w:val="28"/>
              </w:rPr>
              <w:t>/2018</w:t>
            </w:r>
          </w:p>
        </w:tc>
        <w:tc>
          <w:tcPr>
            <w:tcW w:w="2456" w:type="dxa"/>
            <w:gridSpan w:val="2"/>
          </w:tcPr>
          <w:p w:rsidR="00DD6582" w:rsidRPr="00611F0F" w:rsidRDefault="00DD6582" w:rsidP="009312A3">
            <w:pPr>
              <w:spacing w:before="90" w:after="90"/>
              <w:jc w:val="both"/>
              <w:rPr>
                <w:rFonts w:ascii="Times New Roman" w:hAnsi="Times New Roman" w:cs="Times New Roman"/>
                <w:sz w:val="28"/>
                <w:szCs w:val="28"/>
              </w:rPr>
            </w:pPr>
            <w:r w:rsidRPr="00611F0F">
              <w:rPr>
                <w:rFonts w:ascii="Times New Roman" w:hAnsi="Times New Roman" w:cs="Times New Roman"/>
                <w:sz w:val="28"/>
                <w:szCs w:val="28"/>
              </w:rPr>
              <w:t>Giải trình của UBND Thành phố qua tổng hợp ý kiến Thảo luận tại các Tổ đại biểu</w:t>
            </w:r>
          </w:p>
        </w:tc>
        <w:tc>
          <w:tcPr>
            <w:tcW w:w="3029" w:type="dxa"/>
          </w:tcPr>
          <w:p w:rsidR="00DD6582" w:rsidRPr="00611F0F" w:rsidRDefault="00DD6582" w:rsidP="009312A3">
            <w:pPr>
              <w:spacing w:before="90" w:after="90"/>
              <w:jc w:val="both"/>
              <w:rPr>
                <w:rFonts w:ascii="Times New Roman" w:hAnsi="Times New Roman" w:cs="Times New Roman"/>
                <w:sz w:val="28"/>
                <w:szCs w:val="28"/>
              </w:rPr>
            </w:pPr>
            <w:r w:rsidRPr="00611F0F">
              <w:rPr>
                <w:rFonts w:ascii="Times New Roman" w:hAnsi="Times New Roman" w:cs="Times New Roman"/>
                <w:sz w:val="28"/>
                <w:szCs w:val="28"/>
              </w:rPr>
              <w:t>Ủy ban nhân dân Thành phố</w:t>
            </w:r>
          </w:p>
        </w:tc>
        <w:tc>
          <w:tcPr>
            <w:tcW w:w="1521" w:type="dxa"/>
          </w:tcPr>
          <w:p w:rsidR="00DD6582" w:rsidRPr="00611F0F" w:rsidRDefault="00DD6582" w:rsidP="009312A3">
            <w:pPr>
              <w:spacing w:before="90" w:after="90"/>
              <w:jc w:val="both"/>
              <w:rPr>
                <w:rFonts w:ascii="Times New Roman" w:hAnsi="Times New Roman" w:cs="Times New Roman"/>
                <w:sz w:val="28"/>
                <w:szCs w:val="28"/>
              </w:rPr>
            </w:pPr>
          </w:p>
        </w:tc>
      </w:tr>
      <w:tr w:rsidR="00615150" w:rsidRPr="00615150" w:rsidTr="00534545">
        <w:tc>
          <w:tcPr>
            <w:tcW w:w="2093" w:type="dxa"/>
          </w:tcPr>
          <w:p w:rsidR="00730E1F" w:rsidRPr="00611F0F" w:rsidRDefault="00DD6582" w:rsidP="00112C6C">
            <w:pPr>
              <w:spacing w:before="90" w:after="90"/>
              <w:jc w:val="center"/>
              <w:rPr>
                <w:rFonts w:ascii="Times New Roman" w:hAnsi="Times New Roman" w:cs="Times New Roman"/>
                <w:sz w:val="28"/>
                <w:szCs w:val="28"/>
              </w:rPr>
            </w:pPr>
            <w:r w:rsidRPr="00611F0F">
              <w:rPr>
                <w:rFonts w:ascii="Times New Roman" w:hAnsi="Times New Roman" w:cs="Times New Roman"/>
                <w:sz w:val="28"/>
                <w:szCs w:val="28"/>
              </w:rPr>
              <w:t>Từ ngày</w:t>
            </w:r>
          </w:p>
          <w:p w:rsidR="00DD6582" w:rsidRPr="00611F0F" w:rsidRDefault="00112C6C" w:rsidP="008803B4">
            <w:pPr>
              <w:spacing w:before="90" w:after="90"/>
              <w:jc w:val="center"/>
              <w:rPr>
                <w:rFonts w:ascii="Times New Roman" w:hAnsi="Times New Roman" w:cs="Times New Roman"/>
                <w:sz w:val="28"/>
                <w:szCs w:val="28"/>
              </w:rPr>
            </w:pPr>
            <w:r>
              <w:rPr>
                <w:rFonts w:ascii="Times New Roman" w:hAnsi="Times New Roman" w:cs="Times New Roman"/>
                <w:sz w:val="28"/>
                <w:szCs w:val="28"/>
              </w:rPr>
              <w:t>1</w:t>
            </w:r>
            <w:r w:rsidR="008803B4">
              <w:rPr>
                <w:rFonts w:ascii="Times New Roman" w:hAnsi="Times New Roman" w:cs="Times New Roman"/>
                <w:sz w:val="28"/>
                <w:szCs w:val="28"/>
              </w:rPr>
              <w:t>3</w:t>
            </w:r>
            <w:r w:rsidR="001835F9">
              <w:rPr>
                <w:rFonts w:ascii="Times New Roman" w:hAnsi="Times New Roman" w:cs="Times New Roman"/>
                <w:sz w:val="28"/>
                <w:szCs w:val="28"/>
              </w:rPr>
              <w:t xml:space="preserve"> – 1</w:t>
            </w:r>
            <w:r w:rsidR="008803B4">
              <w:rPr>
                <w:rFonts w:ascii="Times New Roman" w:hAnsi="Times New Roman" w:cs="Times New Roman"/>
                <w:sz w:val="28"/>
                <w:szCs w:val="28"/>
              </w:rPr>
              <w:t>4</w:t>
            </w:r>
            <w:r w:rsidR="00DD6582" w:rsidRPr="00611F0F">
              <w:rPr>
                <w:rFonts w:ascii="Times New Roman" w:hAnsi="Times New Roman" w:cs="Times New Roman"/>
                <w:sz w:val="28"/>
                <w:szCs w:val="28"/>
              </w:rPr>
              <w:t>/</w:t>
            </w:r>
            <w:r w:rsidR="00730E1F" w:rsidRPr="00611F0F">
              <w:rPr>
                <w:rFonts w:ascii="Times New Roman" w:hAnsi="Times New Roman" w:cs="Times New Roman"/>
                <w:sz w:val="28"/>
                <w:szCs w:val="28"/>
              </w:rPr>
              <w:t>12</w:t>
            </w:r>
            <w:r w:rsidR="00DD6582" w:rsidRPr="00611F0F">
              <w:rPr>
                <w:rFonts w:ascii="Times New Roman" w:hAnsi="Times New Roman" w:cs="Times New Roman"/>
                <w:sz w:val="28"/>
                <w:szCs w:val="28"/>
              </w:rPr>
              <w:t>/2018</w:t>
            </w:r>
          </w:p>
        </w:tc>
        <w:tc>
          <w:tcPr>
            <w:tcW w:w="2456" w:type="dxa"/>
            <w:gridSpan w:val="2"/>
          </w:tcPr>
          <w:p w:rsidR="00DD6582" w:rsidRPr="00611F0F" w:rsidRDefault="00DD6582" w:rsidP="008803B4">
            <w:pPr>
              <w:spacing w:before="90" w:after="90"/>
              <w:jc w:val="both"/>
              <w:rPr>
                <w:rFonts w:ascii="Times New Roman" w:hAnsi="Times New Roman" w:cs="Times New Roman"/>
                <w:sz w:val="28"/>
                <w:szCs w:val="28"/>
              </w:rPr>
            </w:pPr>
            <w:r w:rsidRPr="00611F0F">
              <w:rPr>
                <w:rFonts w:ascii="Times New Roman" w:hAnsi="Times New Roman" w:cs="Times New Roman"/>
                <w:sz w:val="28"/>
                <w:szCs w:val="28"/>
              </w:rPr>
              <w:t xml:space="preserve">Khai mạc kỳ họp thứ </w:t>
            </w:r>
            <w:r w:rsidR="008803B4">
              <w:rPr>
                <w:rFonts w:ascii="Times New Roman" w:hAnsi="Times New Roman" w:cs="Times New Roman"/>
                <w:sz w:val="28"/>
                <w:szCs w:val="28"/>
              </w:rPr>
              <w:t>9</w:t>
            </w:r>
            <w:r w:rsidRPr="00611F0F">
              <w:rPr>
                <w:rFonts w:ascii="Times New Roman" w:hAnsi="Times New Roman" w:cs="Times New Roman"/>
                <w:sz w:val="28"/>
                <w:szCs w:val="28"/>
              </w:rPr>
              <w:t>, Hội đồng nhân dân Thành phố</w:t>
            </w:r>
          </w:p>
        </w:tc>
        <w:tc>
          <w:tcPr>
            <w:tcW w:w="3029" w:type="dxa"/>
          </w:tcPr>
          <w:p w:rsidR="00DD6582" w:rsidRPr="00611F0F" w:rsidRDefault="00DD6582" w:rsidP="009312A3">
            <w:pPr>
              <w:spacing w:before="90" w:after="90"/>
              <w:jc w:val="both"/>
              <w:rPr>
                <w:rFonts w:ascii="Times New Roman" w:hAnsi="Times New Roman" w:cs="Times New Roman"/>
                <w:sz w:val="28"/>
                <w:szCs w:val="28"/>
              </w:rPr>
            </w:pPr>
          </w:p>
        </w:tc>
        <w:tc>
          <w:tcPr>
            <w:tcW w:w="1521" w:type="dxa"/>
          </w:tcPr>
          <w:p w:rsidR="00DD6582" w:rsidRPr="00611F0F" w:rsidRDefault="00DD6582" w:rsidP="009312A3">
            <w:pPr>
              <w:spacing w:before="90" w:after="90"/>
              <w:jc w:val="both"/>
              <w:rPr>
                <w:rFonts w:ascii="Times New Roman" w:hAnsi="Times New Roman" w:cs="Times New Roman"/>
                <w:sz w:val="28"/>
                <w:szCs w:val="28"/>
              </w:rPr>
            </w:pPr>
            <w:r w:rsidRPr="00611F0F">
              <w:rPr>
                <w:rFonts w:ascii="Times New Roman" w:hAnsi="Times New Roman" w:cs="Times New Roman"/>
                <w:sz w:val="28"/>
                <w:szCs w:val="28"/>
              </w:rPr>
              <w:t>Dự kiến</w:t>
            </w:r>
          </w:p>
        </w:tc>
      </w:tr>
    </w:tbl>
    <w:p w:rsidR="00E60D01" w:rsidRPr="00155039" w:rsidRDefault="00C34444" w:rsidP="00FB4E9E">
      <w:pPr>
        <w:spacing w:before="90" w:after="90"/>
        <w:ind w:firstLine="720"/>
        <w:jc w:val="both"/>
        <w:rPr>
          <w:color w:val="auto"/>
          <w:sz w:val="28"/>
          <w:szCs w:val="28"/>
        </w:rPr>
      </w:pPr>
      <w:r w:rsidRPr="00155039">
        <w:rPr>
          <w:color w:val="auto"/>
          <w:sz w:val="28"/>
          <w:szCs w:val="28"/>
        </w:rPr>
        <w:t xml:space="preserve">Để kỳ họp thứ </w:t>
      </w:r>
      <w:r w:rsidR="008803B4">
        <w:rPr>
          <w:color w:val="auto"/>
          <w:sz w:val="28"/>
          <w:szCs w:val="28"/>
        </w:rPr>
        <w:t>9</w:t>
      </w:r>
      <w:r w:rsidR="005C4226" w:rsidRPr="00155039">
        <w:rPr>
          <w:color w:val="auto"/>
          <w:sz w:val="28"/>
          <w:szCs w:val="28"/>
        </w:rPr>
        <w:t>,</w:t>
      </w:r>
      <w:r w:rsidR="00042F63" w:rsidRPr="00155039">
        <w:rPr>
          <w:color w:val="auto"/>
          <w:sz w:val="28"/>
          <w:szCs w:val="28"/>
        </w:rPr>
        <w:t xml:space="preserve"> Hội đồng nhân dân Thành phố diễn ra đúng thời gian, đảm bảo chất lượng, hiệu quả, Thường trực Hội đồng nhân dân Thành phố đề nghị Ủy ban nhân dân Thành phố, các Ban của HĐND Thành phố, các Tổ Đại biểu Hội đồng nhân dân Thành phố, Văn phòng HĐND &amp; UBND Thành phố, các cơ quan, đơn vị, địa phương có liên quan thực hiện đúng theo thời gian và nội dung kế hoạch này./.</w:t>
      </w:r>
    </w:p>
    <w:p w:rsidR="0087136B" w:rsidRPr="00155039" w:rsidRDefault="0087136B" w:rsidP="001551C4">
      <w:pPr>
        <w:jc w:val="both"/>
        <w:rPr>
          <w:color w:val="auto"/>
          <w:sz w:val="28"/>
          <w:szCs w:val="28"/>
        </w:rPr>
      </w:pPr>
    </w:p>
    <w:tbl>
      <w:tblPr>
        <w:tblStyle w:val="a0"/>
        <w:tblW w:w="9180" w:type="dxa"/>
        <w:tblInd w:w="115" w:type="dxa"/>
        <w:tblLayout w:type="fixed"/>
        <w:tblLook w:val="04A0" w:firstRow="1" w:lastRow="0" w:firstColumn="1" w:lastColumn="0" w:noHBand="0" w:noVBand="1"/>
      </w:tblPr>
      <w:tblGrid>
        <w:gridCol w:w="4680"/>
        <w:gridCol w:w="4500"/>
      </w:tblGrid>
      <w:tr w:rsidR="00155039" w:rsidRPr="00155039" w:rsidTr="008D32C8">
        <w:tc>
          <w:tcPr>
            <w:tcW w:w="4680" w:type="dxa"/>
            <w:vMerge w:val="restart"/>
          </w:tcPr>
          <w:p w:rsidR="00E63E61" w:rsidRPr="00155039" w:rsidRDefault="00E63E61" w:rsidP="001551C4">
            <w:pPr>
              <w:contextualSpacing w:val="0"/>
              <w:jc w:val="both"/>
              <w:rPr>
                <w:color w:val="auto"/>
                <w:sz w:val="24"/>
                <w:szCs w:val="24"/>
              </w:rPr>
            </w:pPr>
            <w:r w:rsidRPr="00155039">
              <w:rPr>
                <w:b/>
                <w:i/>
                <w:color w:val="auto"/>
                <w:sz w:val="24"/>
                <w:szCs w:val="24"/>
              </w:rPr>
              <w:t>Nơi nhận</w:t>
            </w:r>
            <w:r w:rsidRPr="00155039">
              <w:rPr>
                <w:color w:val="auto"/>
                <w:sz w:val="24"/>
                <w:szCs w:val="24"/>
              </w:rPr>
              <w:t>:</w:t>
            </w:r>
          </w:p>
          <w:p w:rsidR="007E16A8" w:rsidRPr="00155039" w:rsidRDefault="007E16A8" w:rsidP="001551C4">
            <w:pPr>
              <w:contextualSpacing w:val="0"/>
              <w:jc w:val="both"/>
              <w:rPr>
                <w:color w:val="auto"/>
                <w:sz w:val="22"/>
                <w:szCs w:val="22"/>
              </w:rPr>
            </w:pPr>
            <w:r w:rsidRPr="00155039">
              <w:rPr>
                <w:color w:val="auto"/>
                <w:sz w:val="22"/>
                <w:szCs w:val="22"/>
              </w:rPr>
              <w:t>- Thường trực Thành uỷ,</w:t>
            </w:r>
            <w:r w:rsidR="008D32C8" w:rsidRPr="00155039">
              <w:rPr>
                <w:color w:val="auto"/>
                <w:sz w:val="22"/>
                <w:szCs w:val="22"/>
              </w:rPr>
              <w:t xml:space="preserve"> </w:t>
            </w:r>
          </w:p>
          <w:p w:rsidR="007E16A8" w:rsidRPr="00155039" w:rsidRDefault="00042F63" w:rsidP="001551C4">
            <w:pPr>
              <w:contextualSpacing w:val="0"/>
              <w:jc w:val="both"/>
              <w:rPr>
                <w:color w:val="auto"/>
                <w:sz w:val="22"/>
                <w:szCs w:val="22"/>
              </w:rPr>
            </w:pPr>
            <w:r w:rsidRPr="00155039">
              <w:rPr>
                <w:color w:val="auto"/>
                <w:sz w:val="22"/>
                <w:szCs w:val="22"/>
              </w:rPr>
              <w:t>-</w:t>
            </w:r>
            <w:r w:rsidR="007E16A8" w:rsidRPr="00155039">
              <w:rPr>
                <w:color w:val="auto"/>
                <w:sz w:val="22"/>
                <w:szCs w:val="22"/>
              </w:rPr>
              <w:t xml:space="preserve"> </w:t>
            </w:r>
            <w:r w:rsidR="008D32C8" w:rsidRPr="00155039">
              <w:rPr>
                <w:color w:val="auto"/>
                <w:sz w:val="22"/>
                <w:szCs w:val="22"/>
              </w:rPr>
              <w:t xml:space="preserve">UBND Thành phố; </w:t>
            </w:r>
          </w:p>
          <w:p w:rsidR="008D32C8" w:rsidRPr="00155039" w:rsidRDefault="0087136B" w:rsidP="001551C4">
            <w:pPr>
              <w:contextualSpacing w:val="0"/>
              <w:jc w:val="both"/>
              <w:rPr>
                <w:color w:val="auto"/>
                <w:sz w:val="22"/>
                <w:szCs w:val="22"/>
              </w:rPr>
            </w:pPr>
            <w:r w:rsidRPr="00155039">
              <w:rPr>
                <w:color w:val="auto"/>
                <w:sz w:val="22"/>
                <w:szCs w:val="22"/>
              </w:rPr>
              <w:t xml:space="preserve">- </w:t>
            </w:r>
            <w:r w:rsidR="008D32C8" w:rsidRPr="00155039">
              <w:rPr>
                <w:color w:val="auto"/>
                <w:sz w:val="22"/>
                <w:szCs w:val="22"/>
              </w:rPr>
              <w:t>UBMTTQ VN</w:t>
            </w:r>
            <w:r w:rsidR="00D273E1" w:rsidRPr="00155039">
              <w:rPr>
                <w:color w:val="auto"/>
                <w:sz w:val="22"/>
                <w:szCs w:val="22"/>
              </w:rPr>
              <w:t xml:space="preserve"> Thành phố</w:t>
            </w:r>
            <w:r w:rsidRPr="00155039">
              <w:rPr>
                <w:color w:val="auto"/>
                <w:sz w:val="22"/>
                <w:szCs w:val="22"/>
              </w:rPr>
              <w:t>;</w:t>
            </w:r>
          </w:p>
          <w:p w:rsidR="00042F63" w:rsidRPr="00155039" w:rsidRDefault="00042F63" w:rsidP="001551C4">
            <w:pPr>
              <w:contextualSpacing w:val="0"/>
              <w:jc w:val="both"/>
              <w:rPr>
                <w:color w:val="auto"/>
                <w:sz w:val="22"/>
                <w:szCs w:val="22"/>
              </w:rPr>
            </w:pPr>
            <w:r w:rsidRPr="00155039">
              <w:rPr>
                <w:color w:val="auto"/>
                <w:sz w:val="22"/>
                <w:szCs w:val="22"/>
              </w:rPr>
              <w:t>- Các Ban của HĐND Thành phố;</w:t>
            </w:r>
          </w:p>
          <w:p w:rsidR="000F7A3A" w:rsidRPr="00155039" w:rsidRDefault="000F7A3A" w:rsidP="001551C4">
            <w:pPr>
              <w:contextualSpacing w:val="0"/>
              <w:jc w:val="both"/>
              <w:rPr>
                <w:color w:val="auto"/>
                <w:sz w:val="22"/>
                <w:szCs w:val="22"/>
              </w:rPr>
            </w:pPr>
            <w:r w:rsidRPr="00155039">
              <w:rPr>
                <w:color w:val="auto"/>
                <w:sz w:val="22"/>
                <w:szCs w:val="22"/>
              </w:rPr>
              <w:t>- Tòa án ND Thành phố;</w:t>
            </w:r>
          </w:p>
          <w:p w:rsidR="000F7A3A" w:rsidRPr="00155039" w:rsidRDefault="000F7A3A" w:rsidP="001551C4">
            <w:pPr>
              <w:contextualSpacing w:val="0"/>
              <w:jc w:val="both"/>
              <w:rPr>
                <w:color w:val="auto"/>
                <w:sz w:val="22"/>
                <w:szCs w:val="22"/>
              </w:rPr>
            </w:pPr>
            <w:r w:rsidRPr="00155039">
              <w:rPr>
                <w:color w:val="auto"/>
                <w:sz w:val="22"/>
                <w:szCs w:val="22"/>
              </w:rPr>
              <w:t>- Viện KSND Thành phố;</w:t>
            </w:r>
          </w:p>
          <w:p w:rsidR="000F7A3A" w:rsidRPr="00155039" w:rsidRDefault="000F7A3A" w:rsidP="001551C4">
            <w:pPr>
              <w:contextualSpacing w:val="0"/>
              <w:jc w:val="both"/>
              <w:rPr>
                <w:color w:val="auto"/>
                <w:sz w:val="22"/>
                <w:szCs w:val="22"/>
              </w:rPr>
            </w:pPr>
            <w:r w:rsidRPr="00155039">
              <w:rPr>
                <w:color w:val="auto"/>
                <w:sz w:val="22"/>
                <w:szCs w:val="22"/>
              </w:rPr>
              <w:t>- Chi cục THADS Thành phố</w:t>
            </w:r>
            <w:r w:rsidR="001A1C99" w:rsidRPr="00155039">
              <w:rPr>
                <w:color w:val="auto"/>
                <w:sz w:val="22"/>
                <w:szCs w:val="22"/>
              </w:rPr>
              <w:t>;</w:t>
            </w:r>
          </w:p>
          <w:p w:rsidR="001A1C99" w:rsidRPr="00155039" w:rsidRDefault="001A1C99" w:rsidP="001551C4">
            <w:pPr>
              <w:contextualSpacing w:val="0"/>
              <w:jc w:val="both"/>
              <w:rPr>
                <w:color w:val="auto"/>
                <w:sz w:val="22"/>
                <w:szCs w:val="22"/>
              </w:rPr>
            </w:pPr>
            <w:r w:rsidRPr="00155039">
              <w:rPr>
                <w:color w:val="auto"/>
                <w:sz w:val="22"/>
                <w:szCs w:val="22"/>
              </w:rPr>
              <w:t>- Phòng TC-KH Thành phố;</w:t>
            </w:r>
          </w:p>
          <w:p w:rsidR="000F7A3A" w:rsidRPr="00155039" w:rsidRDefault="007E16A8" w:rsidP="001551C4">
            <w:pPr>
              <w:contextualSpacing w:val="0"/>
              <w:jc w:val="both"/>
              <w:rPr>
                <w:color w:val="auto"/>
                <w:sz w:val="22"/>
                <w:szCs w:val="22"/>
              </w:rPr>
            </w:pPr>
            <w:r w:rsidRPr="00155039">
              <w:rPr>
                <w:color w:val="auto"/>
                <w:sz w:val="22"/>
                <w:szCs w:val="22"/>
              </w:rPr>
              <w:t>- Tổ trưởng tổ đại biểu</w:t>
            </w:r>
            <w:r w:rsidR="004A654F" w:rsidRPr="00155039">
              <w:rPr>
                <w:color w:val="auto"/>
                <w:sz w:val="22"/>
                <w:szCs w:val="22"/>
              </w:rPr>
              <w:t xml:space="preserve"> HĐND Thành phố;</w:t>
            </w:r>
          </w:p>
          <w:p w:rsidR="007E16A8" w:rsidRPr="00155039" w:rsidRDefault="007E16A8" w:rsidP="001551C4">
            <w:pPr>
              <w:contextualSpacing w:val="0"/>
              <w:jc w:val="both"/>
              <w:rPr>
                <w:color w:val="auto"/>
                <w:sz w:val="22"/>
                <w:szCs w:val="22"/>
              </w:rPr>
            </w:pPr>
            <w:r w:rsidRPr="00155039">
              <w:rPr>
                <w:color w:val="auto"/>
                <w:sz w:val="22"/>
                <w:szCs w:val="22"/>
              </w:rPr>
              <w:t>- Đại biểu HĐND Thành phố (gửi qua mail);</w:t>
            </w:r>
          </w:p>
          <w:p w:rsidR="008D32C8" w:rsidRPr="00155039" w:rsidRDefault="000F7A3A" w:rsidP="001551C4">
            <w:pPr>
              <w:contextualSpacing w:val="0"/>
              <w:jc w:val="both"/>
              <w:rPr>
                <w:color w:val="auto"/>
                <w:sz w:val="22"/>
                <w:szCs w:val="22"/>
              </w:rPr>
            </w:pPr>
            <w:r w:rsidRPr="00155039">
              <w:rPr>
                <w:color w:val="auto"/>
                <w:sz w:val="22"/>
                <w:szCs w:val="22"/>
              </w:rPr>
              <w:t>- TT.HĐND</w:t>
            </w:r>
            <w:r w:rsidR="008D32C8" w:rsidRPr="00155039">
              <w:rPr>
                <w:color w:val="auto"/>
                <w:sz w:val="22"/>
                <w:szCs w:val="22"/>
              </w:rPr>
              <w:t xml:space="preserve"> xã, phường;</w:t>
            </w:r>
          </w:p>
          <w:p w:rsidR="000F7A3A" w:rsidRPr="00155039" w:rsidRDefault="000F7A3A" w:rsidP="001551C4">
            <w:pPr>
              <w:contextualSpacing w:val="0"/>
              <w:jc w:val="both"/>
              <w:rPr>
                <w:color w:val="auto"/>
                <w:sz w:val="22"/>
                <w:szCs w:val="22"/>
              </w:rPr>
            </w:pPr>
            <w:r w:rsidRPr="00155039">
              <w:rPr>
                <w:color w:val="auto"/>
                <w:sz w:val="22"/>
                <w:szCs w:val="22"/>
              </w:rPr>
              <w:t>- UBMTTQ VN xã, phường;</w:t>
            </w:r>
          </w:p>
          <w:p w:rsidR="000F7A3A" w:rsidRPr="00155039" w:rsidRDefault="000F7A3A" w:rsidP="001551C4">
            <w:pPr>
              <w:contextualSpacing w:val="0"/>
              <w:jc w:val="both"/>
              <w:rPr>
                <w:color w:val="auto"/>
                <w:sz w:val="22"/>
                <w:szCs w:val="22"/>
              </w:rPr>
            </w:pPr>
            <w:r w:rsidRPr="00155039">
              <w:rPr>
                <w:color w:val="auto"/>
                <w:sz w:val="22"/>
                <w:szCs w:val="22"/>
              </w:rPr>
              <w:t>- Đài truyền thanh Thành phố;</w:t>
            </w:r>
          </w:p>
          <w:p w:rsidR="00E63E61" w:rsidRPr="00155039" w:rsidRDefault="004E1B47" w:rsidP="001551C4">
            <w:pPr>
              <w:contextualSpacing w:val="0"/>
              <w:jc w:val="both"/>
              <w:rPr>
                <w:color w:val="auto"/>
                <w:sz w:val="22"/>
                <w:szCs w:val="22"/>
              </w:rPr>
            </w:pPr>
            <w:r w:rsidRPr="00155039">
              <w:rPr>
                <w:color w:val="auto"/>
                <w:sz w:val="22"/>
                <w:szCs w:val="22"/>
              </w:rPr>
              <w:t>-</w:t>
            </w:r>
            <w:r w:rsidR="008D32C8" w:rsidRPr="00155039">
              <w:rPr>
                <w:color w:val="auto"/>
                <w:sz w:val="22"/>
                <w:szCs w:val="22"/>
              </w:rPr>
              <w:t xml:space="preserve"> Lãnh đạo VP</w:t>
            </w:r>
            <w:r w:rsidR="00D273E1" w:rsidRPr="00155039">
              <w:rPr>
                <w:color w:val="auto"/>
                <w:sz w:val="22"/>
                <w:szCs w:val="22"/>
              </w:rPr>
              <w:t xml:space="preserve"> HĐND &amp;</w:t>
            </w:r>
            <w:r w:rsidR="008D32C8" w:rsidRPr="00155039">
              <w:rPr>
                <w:color w:val="auto"/>
                <w:sz w:val="22"/>
                <w:szCs w:val="22"/>
              </w:rPr>
              <w:t xml:space="preserve"> UBND TP</w:t>
            </w:r>
            <w:r w:rsidR="00E63E61" w:rsidRPr="00155039">
              <w:rPr>
                <w:color w:val="auto"/>
                <w:sz w:val="22"/>
                <w:szCs w:val="22"/>
              </w:rPr>
              <w:t>;</w:t>
            </w:r>
          </w:p>
          <w:p w:rsidR="00E63E61" w:rsidRPr="00155039" w:rsidRDefault="004770EA" w:rsidP="001551C4">
            <w:pPr>
              <w:contextualSpacing w:val="0"/>
              <w:jc w:val="both"/>
              <w:rPr>
                <w:color w:val="auto"/>
                <w:sz w:val="24"/>
                <w:szCs w:val="24"/>
              </w:rPr>
            </w:pPr>
            <w:r w:rsidRPr="00155039">
              <w:rPr>
                <w:color w:val="auto"/>
                <w:sz w:val="22"/>
                <w:szCs w:val="22"/>
              </w:rPr>
              <w:t>- Lưu:</w:t>
            </w:r>
            <w:r w:rsidR="00D273E1" w:rsidRPr="00155039">
              <w:rPr>
                <w:color w:val="auto"/>
                <w:sz w:val="22"/>
                <w:szCs w:val="22"/>
              </w:rPr>
              <w:t xml:space="preserve"> VT.</w:t>
            </w:r>
          </w:p>
        </w:tc>
        <w:tc>
          <w:tcPr>
            <w:tcW w:w="4500" w:type="dxa"/>
          </w:tcPr>
          <w:p w:rsidR="00E63E61" w:rsidRPr="00155039" w:rsidRDefault="00D273E1" w:rsidP="001551C4">
            <w:pPr>
              <w:pStyle w:val="Heading2"/>
              <w:contextualSpacing w:val="0"/>
              <w:outlineLvl w:val="1"/>
              <w:rPr>
                <w:b/>
                <w:color w:val="auto"/>
                <w:sz w:val="26"/>
                <w:szCs w:val="26"/>
              </w:rPr>
            </w:pPr>
            <w:r w:rsidRPr="00155039">
              <w:rPr>
                <w:b/>
                <w:color w:val="auto"/>
                <w:sz w:val="26"/>
                <w:szCs w:val="26"/>
              </w:rPr>
              <w:t>TM. THƯỜNG TRỰC HĐND</w:t>
            </w:r>
          </w:p>
        </w:tc>
      </w:tr>
      <w:tr w:rsidR="00155039" w:rsidRPr="00155039" w:rsidTr="008D32C8">
        <w:trPr>
          <w:trHeight w:val="300"/>
        </w:trPr>
        <w:tc>
          <w:tcPr>
            <w:tcW w:w="4680" w:type="dxa"/>
            <w:vMerge/>
          </w:tcPr>
          <w:p w:rsidR="00E63E61" w:rsidRPr="00155039" w:rsidRDefault="00E63E61" w:rsidP="001551C4">
            <w:pPr>
              <w:contextualSpacing w:val="0"/>
              <w:jc w:val="center"/>
              <w:rPr>
                <w:b/>
                <w:color w:val="auto"/>
                <w:sz w:val="22"/>
                <w:szCs w:val="22"/>
              </w:rPr>
            </w:pPr>
          </w:p>
        </w:tc>
        <w:tc>
          <w:tcPr>
            <w:tcW w:w="4500" w:type="dxa"/>
          </w:tcPr>
          <w:p w:rsidR="00E63E61" w:rsidRPr="00155039" w:rsidRDefault="00D273E1" w:rsidP="001551C4">
            <w:pPr>
              <w:pStyle w:val="Heading2"/>
              <w:contextualSpacing w:val="0"/>
              <w:outlineLvl w:val="1"/>
              <w:rPr>
                <w:b/>
                <w:color w:val="auto"/>
                <w:sz w:val="26"/>
                <w:szCs w:val="26"/>
              </w:rPr>
            </w:pPr>
            <w:r w:rsidRPr="00155039">
              <w:rPr>
                <w:b/>
                <w:color w:val="auto"/>
                <w:sz w:val="26"/>
                <w:szCs w:val="26"/>
              </w:rPr>
              <w:t>KT. CHỦ TỊCH</w:t>
            </w:r>
          </w:p>
        </w:tc>
      </w:tr>
      <w:tr w:rsidR="00155039" w:rsidRPr="00155039" w:rsidTr="008D32C8">
        <w:tc>
          <w:tcPr>
            <w:tcW w:w="4680" w:type="dxa"/>
            <w:vMerge/>
          </w:tcPr>
          <w:p w:rsidR="00E63E61" w:rsidRPr="00155039" w:rsidRDefault="00E63E61" w:rsidP="001551C4">
            <w:pPr>
              <w:contextualSpacing w:val="0"/>
              <w:jc w:val="center"/>
              <w:rPr>
                <w:b/>
                <w:color w:val="auto"/>
                <w:sz w:val="22"/>
                <w:szCs w:val="22"/>
              </w:rPr>
            </w:pPr>
          </w:p>
        </w:tc>
        <w:tc>
          <w:tcPr>
            <w:tcW w:w="4500" w:type="dxa"/>
          </w:tcPr>
          <w:p w:rsidR="00E63E61" w:rsidRPr="00155039" w:rsidRDefault="00D273E1" w:rsidP="001551C4">
            <w:pPr>
              <w:pStyle w:val="Heading2"/>
              <w:contextualSpacing w:val="0"/>
              <w:outlineLvl w:val="1"/>
              <w:rPr>
                <w:b/>
                <w:color w:val="auto"/>
                <w:sz w:val="26"/>
                <w:szCs w:val="26"/>
              </w:rPr>
            </w:pPr>
            <w:r w:rsidRPr="00155039">
              <w:rPr>
                <w:b/>
                <w:color w:val="auto"/>
                <w:sz w:val="26"/>
                <w:szCs w:val="26"/>
              </w:rPr>
              <w:t>PHÓ CHỦ TỊCH</w:t>
            </w:r>
          </w:p>
        </w:tc>
      </w:tr>
      <w:tr w:rsidR="00155039" w:rsidRPr="00155039" w:rsidTr="008D32C8">
        <w:tc>
          <w:tcPr>
            <w:tcW w:w="4680" w:type="dxa"/>
            <w:vMerge/>
          </w:tcPr>
          <w:p w:rsidR="00E63E61" w:rsidRPr="00155039" w:rsidRDefault="00E63E61" w:rsidP="001551C4">
            <w:pPr>
              <w:contextualSpacing w:val="0"/>
              <w:jc w:val="both"/>
              <w:rPr>
                <w:color w:val="auto"/>
                <w:sz w:val="22"/>
                <w:szCs w:val="22"/>
              </w:rPr>
            </w:pPr>
          </w:p>
        </w:tc>
        <w:tc>
          <w:tcPr>
            <w:tcW w:w="4500" w:type="dxa"/>
          </w:tcPr>
          <w:p w:rsidR="00E63E61" w:rsidRPr="00155039" w:rsidRDefault="00E63E61" w:rsidP="001551C4">
            <w:pPr>
              <w:contextualSpacing w:val="0"/>
              <w:jc w:val="center"/>
              <w:rPr>
                <w:color w:val="auto"/>
                <w:sz w:val="26"/>
                <w:szCs w:val="26"/>
              </w:rPr>
            </w:pPr>
          </w:p>
        </w:tc>
      </w:tr>
      <w:tr w:rsidR="00155039" w:rsidRPr="00155039" w:rsidTr="008D32C8">
        <w:trPr>
          <w:trHeight w:val="280"/>
        </w:trPr>
        <w:tc>
          <w:tcPr>
            <w:tcW w:w="4680" w:type="dxa"/>
            <w:vMerge/>
          </w:tcPr>
          <w:p w:rsidR="00E63E61" w:rsidRPr="00155039" w:rsidRDefault="00E63E61" w:rsidP="001551C4">
            <w:pPr>
              <w:contextualSpacing w:val="0"/>
              <w:jc w:val="both"/>
              <w:rPr>
                <w:color w:val="auto"/>
                <w:sz w:val="22"/>
                <w:szCs w:val="22"/>
              </w:rPr>
            </w:pPr>
          </w:p>
        </w:tc>
        <w:tc>
          <w:tcPr>
            <w:tcW w:w="4500" w:type="dxa"/>
          </w:tcPr>
          <w:p w:rsidR="00E63E61" w:rsidRPr="00155039" w:rsidRDefault="00E63E61" w:rsidP="001551C4">
            <w:pPr>
              <w:pStyle w:val="Heading2"/>
              <w:contextualSpacing w:val="0"/>
              <w:outlineLvl w:val="1"/>
              <w:rPr>
                <w:b/>
                <w:i/>
                <w:color w:val="auto"/>
                <w:sz w:val="24"/>
                <w:szCs w:val="24"/>
              </w:rPr>
            </w:pPr>
          </w:p>
          <w:p w:rsidR="00D273E1" w:rsidRPr="0049218F" w:rsidRDefault="006A3EAC" w:rsidP="006A3EAC">
            <w:pPr>
              <w:jc w:val="center"/>
              <w:rPr>
                <w:color w:val="auto"/>
                <w:sz w:val="28"/>
                <w:szCs w:val="28"/>
              </w:rPr>
            </w:pPr>
            <w:bookmarkStart w:id="0" w:name="_GoBack"/>
            <w:r w:rsidRPr="0049218F">
              <w:rPr>
                <w:color w:val="auto"/>
                <w:sz w:val="28"/>
                <w:szCs w:val="28"/>
              </w:rPr>
              <w:t>(Đã ký)</w:t>
            </w:r>
          </w:p>
          <w:bookmarkEnd w:id="0"/>
          <w:p w:rsidR="009D1970" w:rsidRPr="00155039" w:rsidRDefault="009D1970" w:rsidP="001551C4">
            <w:pPr>
              <w:rPr>
                <w:color w:val="auto"/>
              </w:rPr>
            </w:pPr>
          </w:p>
          <w:p w:rsidR="00D273E1" w:rsidRPr="00155039" w:rsidRDefault="00D273E1" w:rsidP="001551C4">
            <w:pPr>
              <w:rPr>
                <w:color w:val="auto"/>
              </w:rPr>
            </w:pPr>
          </w:p>
          <w:p w:rsidR="00D273E1" w:rsidRPr="00155039" w:rsidRDefault="00D273E1" w:rsidP="001551C4">
            <w:pPr>
              <w:rPr>
                <w:color w:val="auto"/>
              </w:rPr>
            </w:pPr>
          </w:p>
          <w:p w:rsidR="00D273E1" w:rsidRPr="00155039" w:rsidRDefault="00155039" w:rsidP="001551C4">
            <w:pPr>
              <w:jc w:val="center"/>
              <w:rPr>
                <w:b/>
                <w:color w:val="auto"/>
                <w:sz w:val="28"/>
                <w:szCs w:val="28"/>
              </w:rPr>
            </w:pPr>
            <w:r>
              <w:rPr>
                <w:b/>
                <w:color w:val="auto"/>
                <w:sz w:val="28"/>
                <w:szCs w:val="28"/>
              </w:rPr>
              <w:t>Cao Thị Phượng</w:t>
            </w:r>
          </w:p>
        </w:tc>
      </w:tr>
    </w:tbl>
    <w:p w:rsidR="00224619" w:rsidRPr="00224619" w:rsidRDefault="00224619" w:rsidP="001551C4">
      <w:pPr>
        <w:jc w:val="center"/>
        <w:rPr>
          <w:sz w:val="28"/>
          <w:szCs w:val="28"/>
        </w:rPr>
      </w:pPr>
    </w:p>
    <w:sectPr w:rsidR="00224619" w:rsidRPr="00224619" w:rsidSect="002A4ACA">
      <w:pgSz w:w="11907" w:h="16840" w:code="9"/>
      <w:pgMar w:top="1418" w:right="1134" w:bottom="1134" w:left="1701" w:header="0" w:footer="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68B" w:rsidRDefault="00E2368B">
      <w:r>
        <w:separator/>
      </w:r>
    </w:p>
  </w:endnote>
  <w:endnote w:type="continuationSeparator" w:id="0">
    <w:p w:rsidR="00E2368B" w:rsidRDefault="00E23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68B" w:rsidRDefault="00E2368B">
      <w:r>
        <w:separator/>
      </w:r>
    </w:p>
  </w:footnote>
  <w:footnote w:type="continuationSeparator" w:id="0">
    <w:p w:rsidR="00E2368B" w:rsidRDefault="00E236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798D"/>
    <w:multiLevelType w:val="hybridMultilevel"/>
    <w:tmpl w:val="9FDAEA70"/>
    <w:lvl w:ilvl="0" w:tplc="256ACD4E">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11464CDD"/>
    <w:multiLevelType w:val="hybridMultilevel"/>
    <w:tmpl w:val="EDB860D8"/>
    <w:lvl w:ilvl="0" w:tplc="0ADE2196">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CC4500"/>
    <w:multiLevelType w:val="hybridMultilevel"/>
    <w:tmpl w:val="0DAE3844"/>
    <w:lvl w:ilvl="0" w:tplc="B2F62E7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4AD6A30"/>
    <w:multiLevelType w:val="hybridMultilevel"/>
    <w:tmpl w:val="1598AED4"/>
    <w:lvl w:ilvl="0" w:tplc="2ED2A11C">
      <w:start w:val="1"/>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20366669"/>
    <w:multiLevelType w:val="hybridMultilevel"/>
    <w:tmpl w:val="3568549E"/>
    <w:lvl w:ilvl="0" w:tplc="3746C496">
      <w:start w:val="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30462EA5"/>
    <w:multiLevelType w:val="hybridMultilevel"/>
    <w:tmpl w:val="384C2354"/>
    <w:lvl w:ilvl="0" w:tplc="13A8739A">
      <w:start w:val="2"/>
      <w:numFmt w:val="bullet"/>
      <w:lvlText w:val="-"/>
      <w:lvlJc w:val="left"/>
      <w:pPr>
        <w:ind w:left="1069" w:hanging="360"/>
      </w:pPr>
      <w:rPr>
        <w:rFonts w:ascii="Times New Roman" w:eastAsia="Times New Roman" w:hAnsi="Times New Roman" w:cs="Times New Roman" w:hint="default"/>
        <w:color w:val="00000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nsid w:val="33DA7EF8"/>
    <w:multiLevelType w:val="hybridMultilevel"/>
    <w:tmpl w:val="740EDCFC"/>
    <w:lvl w:ilvl="0" w:tplc="D1486DD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35A82B9A"/>
    <w:multiLevelType w:val="hybridMultilevel"/>
    <w:tmpl w:val="66D8D2C0"/>
    <w:lvl w:ilvl="0" w:tplc="ECA29E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8A30CD4"/>
    <w:multiLevelType w:val="hybridMultilevel"/>
    <w:tmpl w:val="3236C3D2"/>
    <w:lvl w:ilvl="0" w:tplc="ECD6798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D96164"/>
    <w:multiLevelType w:val="hybridMultilevel"/>
    <w:tmpl w:val="CA3289E4"/>
    <w:lvl w:ilvl="0" w:tplc="D4D2295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nsid w:val="47E30E7C"/>
    <w:multiLevelType w:val="hybridMultilevel"/>
    <w:tmpl w:val="FC0C0DEE"/>
    <w:lvl w:ilvl="0" w:tplc="CD5280C8">
      <w:start w:val="5"/>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nsid w:val="61B70645"/>
    <w:multiLevelType w:val="hybridMultilevel"/>
    <w:tmpl w:val="5D48FBCC"/>
    <w:lvl w:ilvl="0" w:tplc="276A98B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2C4B89"/>
    <w:multiLevelType w:val="hybridMultilevel"/>
    <w:tmpl w:val="4DB694F6"/>
    <w:lvl w:ilvl="0" w:tplc="B43292E8">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6CD03E7A"/>
    <w:multiLevelType w:val="hybridMultilevel"/>
    <w:tmpl w:val="1A4C3900"/>
    <w:lvl w:ilvl="0" w:tplc="E32C9EC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6E3B28B5"/>
    <w:multiLevelType w:val="hybridMultilevel"/>
    <w:tmpl w:val="847C1CCE"/>
    <w:lvl w:ilvl="0" w:tplc="99C6C47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3845F64"/>
    <w:multiLevelType w:val="hybridMultilevel"/>
    <w:tmpl w:val="B3A8A532"/>
    <w:lvl w:ilvl="0" w:tplc="7BEA1FD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A25008"/>
    <w:multiLevelType w:val="hybridMultilevel"/>
    <w:tmpl w:val="6CAEB97E"/>
    <w:lvl w:ilvl="0" w:tplc="838C14BA">
      <w:start w:val="1"/>
      <w:numFmt w:val="lowerLetter"/>
      <w:lvlText w:val="%1)"/>
      <w:lvlJc w:val="left"/>
      <w:pPr>
        <w:ind w:left="1789" w:hanging="1005"/>
      </w:pPr>
      <w:rPr>
        <w:rFonts w:hint="default"/>
      </w:r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num w:numId="1">
    <w:abstractNumId w:val="9"/>
  </w:num>
  <w:num w:numId="2">
    <w:abstractNumId w:val="3"/>
  </w:num>
  <w:num w:numId="3">
    <w:abstractNumId w:val="0"/>
  </w:num>
  <w:num w:numId="4">
    <w:abstractNumId w:val="1"/>
  </w:num>
  <w:num w:numId="5">
    <w:abstractNumId w:val="8"/>
  </w:num>
  <w:num w:numId="6">
    <w:abstractNumId w:val="7"/>
  </w:num>
  <w:num w:numId="7">
    <w:abstractNumId w:val="5"/>
  </w:num>
  <w:num w:numId="8">
    <w:abstractNumId w:val="6"/>
  </w:num>
  <w:num w:numId="9">
    <w:abstractNumId w:val="2"/>
  </w:num>
  <w:num w:numId="10">
    <w:abstractNumId w:val="13"/>
  </w:num>
  <w:num w:numId="11">
    <w:abstractNumId w:val="16"/>
  </w:num>
  <w:num w:numId="12">
    <w:abstractNumId w:val="10"/>
  </w:num>
  <w:num w:numId="13">
    <w:abstractNumId w:val="12"/>
  </w:num>
  <w:num w:numId="14">
    <w:abstractNumId w:val="15"/>
  </w:num>
  <w:num w:numId="15">
    <w:abstractNumId w:val="14"/>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9634C"/>
    <w:rsid w:val="00001393"/>
    <w:rsid w:val="0001344F"/>
    <w:rsid w:val="0001359A"/>
    <w:rsid w:val="000240D3"/>
    <w:rsid w:val="000249A5"/>
    <w:rsid w:val="00024CE0"/>
    <w:rsid w:val="00030E03"/>
    <w:rsid w:val="00034E9D"/>
    <w:rsid w:val="000353F6"/>
    <w:rsid w:val="00037726"/>
    <w:rsid w:val="00042F63"/>
    <w:rsid w:val="00044246"/>
    <w:rsid w:val="000653D2"/>
    <w:rsid w:val="00081D8A"/>
    <w:rsid w:val="000851EE"/>
    <w:rsid w:val="00086F2B"/>
    <w:rsid w:val="00087D9F"/>
    <w:rsid w:val="00096BE9"/>
    <w:rsid w:val="000972BB"/>
    <w:rsid w:val="000A24DD"/>
    <w:rsid w:val="000B4630"/>
    <w:rsid w:val="000C2498"/>
    <w:rsid w:val="000C37CA"/>
    <w:rsid w:val="000E0AF3"/>
    <w:rsid w:val="000F2C6C"/>
    <w:rsid w:val="000F7A3A"/>
    <w:rsid w:val="001050E8"/>
    <w:rsid w:val="001057CD"/>
    <w:rsid w:val="00111F65"/>
    <w:rsid w:val="00112C6C"/>
    <w:rsid w:val="00113AAC"/>
    <w:rsid w:val="0011574D"/>
    <w:rsid w:val="001460B8"/>
    <w:rsid w:val="00155039"/>
    <w:rsid w:val="001551C4"/>
    <w:rsid w:val="00166428"/>
    <w:rsid w:val="00170B52"/>
    <w:rsid w:val="00176090"/>
    <w:rsid w:val="0018040E"/>
    <w:rsid w:val="001835F9"/>
    <w:rsid w:val="0018477F"/>
    <w:rsid w:val="00186077"/>
    <w:rsid w:val="001A1C99"/>
    <w:rsid w:val="001A672F"/>
    <w:rsid w:val="001C0275"/>
    <w:rsid w:val="001C1D07"/>
    <w:rsid w:val="001C6982"/>
    <w:rsid w:val="001D06E4"/>
    <w:rsid w:val="001D2C87"/>
    <w:rsid w:val="001E40D1"/>
    <w:rsid w:val="001E499C"/>
    <w:rsid w:val="001E56CB"/>
    <w:rsid w:val="001F5D05"/>
    <w:rsid w:val="002006EB"/>
    <w:rsid w:val="0020142D"/>
    <w:rsid w:val="00201F6C"/>
    <w:rsid w:val="00203B3D"/>
    <w:rsid w:val="00223FA0"/>
    <w:rsid w:val="00224619"/>
    <w:rsid w:val="00235825"/>
    <w:rsid w:val="00244451"/>
    <w:rsid w:val="0025073D"/>
    <w:rsid w:val="00254D4B"/>
    <w:rsid w:val="00255FE3"/>
    <w:rsid w:val="00273C40"/>
    <w:rsid w:val="00285998"/>
    <w:rsid w:val="0029345D"/>
    <w:rsid w:val="00295CC0"/>
    <w:rsid w:val="002A1575"/>
    <w:rsid w:val="002A4ACA"/>
    <w:rsid w:val="002C5B64"/>
    <w:rsid w:val="002D463A"/>
    <w:rsid w:val="002D5165"/>
    <w:rsid w:val="002E02EA"/>
    <w:rsid w:val="00301614"/>
    <w:rsid w:val="00301E9A"/>
    <w:rsid w:val="003059CE"/>
    <w:rsid w:val="003166ED"/>
    <w:rsid w:val="0031794C"/>
    <w:rsid w:val="00317B07"/>
    <w:rsid w:val="003337B2"/>
    <w:rsid w:val="003431E3"/>
    <w:rsid w:val="0035102E"/>
    <w:rsid w:val="003519FC"/>
    <w:rsid w:val="00362D6B"/>
    <w:rsid w:val="003633C7"/>
    <w:rsid w:val="003703A5"/>
    <w:rsid w:val="00370E6C"/>
    <w:rsid w:val="0037301C"/>
    <w:rsid w:val="00377F00"/>
    <w:rsid w:val="0039353C"/>
    <w:rsid w:val="003B0525"/>
    <w:rsid w:val="003B3422"/>
    <w:rsid w:val="003B51DF"/>
    <w:rsid w:val="003B68CF"/>
    <w:rsid w:val="003C3043"/>
    <w:rsid w:val="003C5ECC"/>
    <w:rsid w:val="003E5430"/>
    <w:rsid w:val="003F0DB4"/>
    <w:rsid w:val="004054C8"/>
    <w:rsid w:val="00415CC4"/>
    <w:rsid w:val="00427643"/>
    <w:rsid w:val="00443B01"/>
    <w:rsid w:val="00475E86"/>
    <w:rsid w:val="004770EA"/>
    <w:rsid w:val="004848D0"/>
    <w:rsid w:val="0049218F"/>
    <w:rsid w:val="0049634C"/>
    <w:rsid w:val="004A654F"/>
    <w:rsid w:val="004B54B1"/>
    <w:rsid w:val="004B6E38"/>
    <w:rsid w:val="004C17B3"/>
    <w:rsid w:val="004C22EE"/>
    <w:rsid w:val="004C3118"/>
    <w:rsid w:val="004C5359"/>
    <w:rsid w:val="004E1B47"/>
    <w:rsid w:val="004E7103"/>
    <w:rsid w:val="004F3CCD"/>
    <w:rsid w:val="004F5CBA"/>
    <w:rsid w:val="00520B91"/>
    <w:rsid w:val="005228E6"/>
    <w:rsid w:val="00534545"/>
    <w:rsid w:val="005409A2"/>
    <w:rsid w:val="00552AA3"/>
    <w:rsid w:val="00556616"/>
    <w:rsid w:val="005574BB"/>
    <w:rsid w:val="00564EBB"/>
    <w:rsid w:val="0057002E"/>
    <w:rsid w:val="005700AE"/>
    <w:rsid w:val="005704E2"/>
    <w:rsid w:val="00575FE0"/>
    <w:rsid w:val="005877B7"/>
    <w:rsid w:val="005A7E32"/>
    <w:rsid w:val="005C4226"/>
    <w:rsid w:val="005C5510"/>
    <w:rsid w:val="005D400E"/>
    <w:rsid w:val="005D44FF"/>
    <w:rsid w:val="005D5F23"/>
    <w:rsid w:val="005D6439"/>
    <w:rsid w:val="005D6856"/>
    <w:rsid w:val="005F5C3D"/>
    <w:rsid w:val="005F6C28"/>
    <w:rsid w:val="005F7ED7"/>
    <w:rsid w:val="006106ED"/>
    <w:rsid w:val="00610D97"/>
    <w:rsid w:val="00611F0F"/>
    <w:rsid w:val="00615150"/>
    <w:rsid w:val="0062057C"/>
    <w:rsid w:val="006424B7"/>
    <w:rsid w:val="0064563B"/>
    <w:rsid w:val="00646510"/>
    <w:rsid w:val="0066285E"/>
    <w:rsid w:val="00674E87"/>
    <w:rsid w:val="006813B2"/>
    <w:rsid w:val="006826CE"/>
    <w:rsid w:val="0068513E"/>
    <w:rsid w:val="00691821"/>
    <w:rsid w:val="006A3EAC"/>
    <w:rsid w:val="006B1051"/>
    <w:rsid w:val="006B31CD"/>
    <w:rsid w:val="006D4093"/>
    <w:rsid w:val="006E4C02"/>
    <w:rsid w:val="006F5CCA"/>
    <w:rsid w:val="006F7247"/>
    <w:rsid w:val="006F78F9"/>
    <w:rsid w:val="007064EF"/>
    <w:rsid w:val="00721849"/>
    <w:rsid w:val="00722C7F"/>
    <w:rsid w:val="0072566C"/>
    <w:rsid w:val="00730E1F"/>
    <w:rsid w:val="00733630"/>
    <w:rsid w:val="00733659"/>
    <w:rsid w:val="00741F9D"/>
    <w:rsid w:val="0076749A"/>
    <w:rsid w:val="00770665"/>
    <w:rsid w:val="00776212"/>
    <w:rsid w:val="007A7B96"/>
    <w:rsid w:val="007B40C4"/>
    <w:rsid w:val="007B4515"/>
    <w:rsid w:val="007E16A8"/>
    <w:rsid w:val="007E23C0"/>
    <w:rsid w:val="0080023E"/>
    <w:rsid w:val="008017D5"/>
    <w:rsid w:val="008117B8"/>
    <w:rsid w:val="00813A8C"/>
    <w:rsid w:val="0081484D"/>
    <w:rsid w:val="00816877"/>
    <w:rsid w:val="00821FA8"/>
    <w:rsid w:val="00834DE8"/>
    <w:rsid w:val="008371B3"/>
    <w:rsid w:val="008445B0"/>
    <w:rsid w:val="00854EF8"/>
    <w:rsid w:val="0086582D"/>
    <w:rsid w:val="00866CAC"/>
    <w:rsid w:val="0087136B"/>
    <w:rsid w:val="00874C5C"/>
    <w:rsid w:val="0088024A"/>
    <w:rsid w:val="008803B4"/>
    <w:rsid w:val="00891852"/>
    <w:rsid w:val="00894A3B"/>
    <w:rsid w:val="00895544"/>
    <w:rsid w:val="00896002"/>
    <w:rsid w:val="008A088F"/>
    <w:rsid w:val="008A0A5D"/>
    <w:rsid w:val="008B4C76"/>
    <w:rsid w:val="008B7D95"/>
    <w:rsid w:val="008C0108"/>
    <w:rsid w:val="008D32C8"/>
    <w:rsid w:val="008E024C"/>
    <w:rsid w:val="008E11F4"/>
    <w:rsid w:val="008E65CB"/>
    <w:rsid w:val="008F26B9"/>
    <w:rsid w:val="00916218"/>
    <w:rsid w:val="0092378F"/>
    <w:rsid w:val="00924A74"/>
    <w:rsid w:val="009402AE"/>
    <w:rsid w:val="00956478"/>
    <w:rsid w:val="00962F13"/>
    <w:rsid w:val="00971D00"/>
    <w:rsid w:val="009927BF"/>
    <w:rsid w:val="00992961"/>
    <w:rsid w:val="009A0210"/>
    <w:rsid w:val="009A358E"/>
    <w:rsid w:val="009A5F0E"/>
    <w:rsid w:val="009B733D"/>
    <w:rsid w:val="009C39B3"/>
    <w:rsid w:val="009C72DC"/>
    <w:rsid w:val="009D1970"/>
    <w:rsid w:val="009D3E6D"/>
    <w:rsid w:val="009E145A"/>
    <w:rsid w:val="009F1329"/>
    <w:rsid w:val="00A00E9E"/>
    <w:rsid w:val="00A139AC"/>
    <w:rsid w:val="00A1781A"/>
    <w:rsid w:val="00A22179"/>
    <w:rsid w:val="00A37057"/>
    <w:rsid w:val="00A5013A"/>
    <w:rsid w:val="00A50CA2"/>
    <w:rsid w:val="00A6341F"/>
    <w:rsid w:val="00A64C2E"/>
    <w:rsid w:val="00A7697B"/>
    <w:rsid w:val="00A836BC"/>
    <w:rsid w:val="00A90DC8"/>
    <w:rsid w:val="00AE2A41"/>
    <w:rsid w:val="00AE596A"/>
    <w:rsid w:val="00AF3ADB"/>
    <w:rsid w:val="00AF7C1F"/>
    <w:rsid w:val="00B26874"/>
    <w:rsid w:val="00B2736D"/>
    <w:rsid w:val="00B34331"/>
    <w:rsid w:val="00B53927"/>
    <w:rsid w:val="00B85461"/>
    <w:rsid w:val="00B86288"/>
    <w:rsid w:val="00B87F92"/>
    <w:rsid w:val="00B93420"/>
    <w:rsid w:val="00B97452"/>
    <w:rsid w:val="00BA3E83"/>
    <w:rsid w:val="00BB2F4B"/>
    <w:rsid w:val="00BC764A"/>
    <w:rsid w:val="00BD0EF5"/>
    <w:rsid w:val="00BE1425"/>
    <w:rsid w:val="00BF0A9A"/>
    <w:rsid w:val="00BF6987"/>
    <w:rsid w:val="00C13A0A"/>
    <w:rsid w:val="00C22316"/>
    <w:rsid w:val="00C22AE0"/>
    <w:rsid w:val="00C26824"/>
    <w:rsid w:val="00C32060"/>
    <w:rsid w:val="00C34444"/>
    <w:rsid w:val="00C353D7"/>
    <w:rsid w:val="00C425AB"/>
    <w:rsid w:val="00C42AE4"/>
    <w:rsid w:val="00C4356A"/>
    <w:rsid w:val="00C44732"/>
    <w:rsid w:val="00C56CEF"/>
    <w:rsid w:val="00C71582"/>
    <w:rsid w:val="00C83F04"/>
    <w:rsid w:val="00CA45C1"/>
    <w:rsid w:val="00CA6077"/>
    <w:rsid w:val="00CB7229"/>
    <w:rsid w:val="00CC1E25"/>
    <w:rsid w:val="00CC3B8D"/>
    <w:rsid w:val="00CD56D7"/>
    <w:rsid w:val="00CF6D6B"/>
    <w:rsid w:val="00D2052B"/>
    <w:rsid w:val="00D273E1"/>
    <w:rsid w:val="00D34086"/>
    <w:rsid w:val="00D406B6"/>
    <w:rsid w:val="00D41231"/>
    <w:rsid w:val="00D53812"/>
    <w:rsid w:val="00D55B66"/>
    <w:rsid w:val="00D716CA"/>
    <w:rsid w:val="00D92363"/>
    <w:rsid w:val="00DA038E"/>
    <w:rsid w:val="00DA07DF"/>
    <w:rsid w:val="00DA53E7"/>
    <w:rsid w:val="00DA5C68"/>
    <w:rsid w:val="00DC25E1"/>
    <w:rsid w:val="00DC4884"/>
    <w:rsid w:val="00DD6582"/>
    <w:rsid w:val="00DE6E4C"/>
    <w:rsid w:val="00DF61D4"/>
    <w:rsid w:val="00DF6E28"/>
    <w:rsid w:val="00DF72CD"/>
    <w:rsid w:val="00E011CD"/>
    <w:rsid w:val="00E048C7"/>
    <w:rsid w:val="00E21EB8"/>
    <w:rsid w:val="00E2368B"/>
    <w:rsid w:val="00E255D6"/>
    <w:rsid w:val="00E428B8"/>
    <w:rsid w:val="00E50154"/>
    <w:rsid w:val="00E5542E"/>
    <w:rsid w:val="00E5694B"/>
    <w:rsid w:val="00E57004"/>
    <w:rsid w:val="00E60AF6"/>
    <w:rsid w:val="00E60D01"/>
    <w:rsid w:val="00E63E61"/>
    <w:rsid w:val="00E67EB4"/>
    <w:rsid w:val="00E726A3"/>
    <w:rsid w:val="00E72B8A"/>
    <w:rsid w:val="00E813FC"/>
    <w:rsid w:val="00E90D14"/>
    <w:rsid w:val="00E92ED0"/>
    <w:rsid w:val="00E9591F"/>
    <w:rsid w:val="00EA1886"/>
    <w:rsid w:val="00ED03AE"/>
    <w:rsid w:val="00EE1890"/>
    <w:rsid w:val="00EE71E3"/>
    <w:rsid w:val="00EF7B72"/>
    <w:rsid w:val="00F037FA"/>
    <w:rsid w:val="00F06129"/>
    <w:rsid w:val="00F1450E"/>
    <w:rsid w:val="00F250D4"/>
    <w:rsid w:val="00F33A39"/>
    <w:rsid w:val="00F34D9D"/>
    <w:rsid w:val="00F3727B"/>
    <w:rsid w:val="00F4126E"/>
    <w:rsid w:val="00F4148F"/>
    <w:rsid w:val="00F422DB"/>
    <w:rsid w:val="00F44F62"/>
    <w:rsid w:val="00F47C7A"/>
    <w:rsid w:val="00FA30D7"/>
    <w:rsid w:val="00FA4990"/>
    <w:rsid w:val="00FA7E7C"/>
    <w:rsid w:val="00FB4E9E"/>
    <w:rsid w:val="00FE3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center"/>
      <w:outlineLvl w:val="0"/>
    </w:pPr>
    <w:rPr>
      <w:i/>
      <w:sz w:val="28"/>
      <w:szCs w:val="28"/>
    </w:rPr>
  </w:style>
  <w:style w:type="paragraph" w:styleId="Heading2">
    <w:name w:val="heading 2"/>
    <w:basedOn w:val="Normal"/>
    <w:next w:val="Normal"/>
    <w:pPr>
      <w:keepNext/>
      <w:jc w:val="center"/>
      <w:outlineLvl w:val="1"/>
    </w:pPr>
    <w:rPr>
      <w:sz w:val="28"/>
      <w:szCs w:val="28"/>
    </w:rPr>
  </w:style>
  <w:style w:type="paragraph" w:styleId="Heading3">
    <w:name w:val="heading 3"/>
    <w:basedOn w:val="Normal"/>
    <w:next w:val="Normal"/>
    <w:pPr>
      <w:keepNext/>
      <w:jc w:val="center"/>
      <w:outlineLvl w:val="2"/>
    </w:pPr>
    <w:rPr>
      <w:b/>
      <w:sz w:val="28"/>
      <w:szCs w:val="28"/>
    </w:rPr>
  </w:style>
  <w:style w:type="paragraph" w:styleId="Heading4">
    <w:name w:val="heading 4"/>
    <w:basedOn w:val="Normal"/>
    <w:next w:val="Normal"/>
    <w:pPr>
      <w:keepNext/>
      <w:jc w:val="center"/>
      <w:outlineLvl w:val="3"/>
    </w:pPr>
    <w:rPr>
      <w:b/>
      <w:sz w:val="26"/>
      <w:szCs w:val="26"/>
    </w:rPr>
  </w:style>
  <w:style w:type="paragraph" w:styleId="Heading5">
    <w:name w:val="heading 5"/>
    <w:basedOn w:val="Normal"/>
    <w:next w:val="Normal"/>
    <w:pPr>
      <w:keepNext/>
      <w:ind w:firstLine="1701"/>
      <w:jc w:val="center"/>
      <w:outlineLvl w:val="4"/>
    </w:pPr>
    <w:rPr>
      <w:sz w:val="28"/>
      <w:szCs w:val="28"/>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3519FC"/>
    <w:pPr>
      <w:ind w:left="720"/>
      <w:contextualSpacing/>
    </w:pPr>
  </w:style>
  <w:style w:type="table" w:styleId="TableGrid">
    <w:name w:val="Table Grid"/>
    <w:basedOn w:val="TableNormal"/>
    <w:uiPriority w:val="59"/>
    <w:rsid w:val="00224619"/>
    <w:pPr>
      <w:widowControl/>
    </w:pPr>
    <w:rPr>
      <w:rFonts w:asciiTheme="minorHAnsi" w:eastAsia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317B07"/>
    <w:pPr>
      <w:widowControl/>
      <w:ind w:firstLine="567"/>
    </w:pPr>
    <w:rPr>
      <w:color w:val="auto"/>
      <w:sz w:val="28"/>
    </w:rPr>
  </w:style>
  <w:style w:type="character" w:customStyle="1" w:styleId="BodyTextIndent2Char">
    <w:name w:val="Body Text Indent 2 Char"/>
    <w:basedOn w:val="DefaultParagraphFont"/>
    <w:link w:val="BodyTextIndent2"/>
    <w:rsid w:val="00317B07"/>
    <w:rPr>
      <w:color w:val="auto"/>
      <w:sz w:val="28"/>
    </w:rPr>
  </w:style>
  <w:style w:type="character" w:styleId="Hyperlink">
    <w:name w:val="Hyperlink"/>
    <w:basedOn w:val="DefaultParagraphFont"/>
    <w:uiPriority w:val="99"/>
    <w:unhideWhenUsed/>
    <w:rsid w:val="003337B2"/>
    <w:rPr>
      <w:color w:val="0000FF" w:themeColor="hyperlink"/>
      <w:u w:val="single"/>
    </w:rPr>
  </w:style>
  <w:style w:type="paragraph" w:styleId="Header">
    <w:name w:val="header"/>
    <w:basedOn w:val="Normal"/>
    <w:link w:val="HeaderChar"/>
    <w:uiPriority w:val="99"/>
    <w:unhideWhenUsed/>
    <w:rsid w:val="000F2C6C"/>
    <w:pPr>
      <w:tabs>
        <w:tab w:val="center" w:pos="4680"/>
        <w:tab w:val="right" w:pos="9360"/>
      </w:tabs>
    </w:pPr>
  </w:style>
  <w:style w:type="character" w:customStyle="1" w:styleId="HeaderChar">
    <w:name w:val="Header Char"/>
    <w:basedOn w:val="DefaultParagraphFont"/>
    <w:link w:val="Header"/>
    <w:uiPriority w:val="99"/>
    <w:rsid w:val="000F2C6C"/>
  </w:style>
  <w:style w:type="paragraph" w:styleId="Footer">
    <w:name w:val="footer"/>
    <w:basedOn w:val="Normal"/>
    <w:link w:val="FooterChar"/>
    <w:uiPriority w:val="99"/>
    <w:unhideWhenUsed/>
    <w:rsid w:val="000F2C6C"/>
    <w:pPr>
      <w:tabs>
        <w:tab w:val="center" w:pos="4680"/>
        <w:tab w:val="right" w:pos="9360"/>
      </w:tabs>
    </w:pPr>
  </w:style>
  <w:style w:type="character" w:customStyle="1" w:styleId="FooterChar">
    <w:name w:val="Footer Char"/>
    <w:basedOn w:val="DefaultParagraphFont"/>
    <w:link w:val="Footer"/>
    <w:uiPriority w:val="99"/>
    <w:rsid w:val="000F2C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center"/>
      <w:outlineLvl w:val="0"/>
    </w:pPr>
    <w:rPr>
      <w:i/>
      <w:sz w:val="28"/>
      <w:szCs w:val="28"/>
    </w:rPr>
  </w:style>
  <w:style w:type="paragraph" w:styleId="Heading2">
    <w:name w:val="heading 2"/>
    <w:basedOn w:val="Normal"/>
    <w:next w:val="Normal"/>
    <w:pPr>
      <w:keepNext/>
      <w:jc w:val="center"/>
      <w:outlineLvl w:val="1"/>
    </w:pPr>
    <w:rPr>
      <w:sz w:val="28"/>
      <w:szCs w:val="28"/>
    </w:rPr>
  </w:style>
  <w:style w:type="paragraph" w:styleId="Heading3">
    <w:name w:val="heading 3"/>
    <w:basedOn w:val="Normal"/>
    <w:next w:val="Normal"/>
    <w:pPr>
      <w:keepNext/>
      <w:jc w:val="center"/>
      <w:outlineLvl w:val="2"/>
    </w:pPr>
    <w:rPr>
      <w:b/>
      <w:sz w:val="28"/>
      <w:szCs w:val="28"/>
    </w:rPr>
  </w:style>
  <w:style w:type="paragraph" w:styleId="Heading4">
    <w:name w:val="heading 4"/>
    <w:basedOn w:val="Normal"/>
    <w:next w:val="Normal"/>
    <w:pPr>
      <w:keepNext/>
      <w:jc w:val="center"/>
      <w:outlineLvl w:val="3"/>
    </w:pPr>
    <w:rPr>
      <w:b/>
      <w:sz w:val="26"/>
      <w:szCs w:val="26"/>
    </w:rPr>
  </w:style>
  <w:style w:type="paragraph" w:styleId="Heading5">
    <w:name w:val="heading 5"/>
    <w:basedOn w:val="Normal"/>
    <w:next w:val="Normal"/>
    <w:pPr>
      <w:keepNext/>
      <w:ind w:firstLine="1701"/>
      <w:jc w:val="center"/>
      <w:outlineLvl w:val="4"/>
    </w:pPr>
    <w:rPr>
      <w:sz w:val="28"/>
      <w:szCs w:val="28"/>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3519FC"/>
    <w:pPr>
      <w:ind w:left="720"/>
      <w:contextualSpacing/>
    </w:pPr>
  </w:style>
  <w:style w:type="table" w:styleId="TableGrid">
    <w:name w:val="Table Grid"/>
    <w:basedOn w:val="TableNormal"/>
    <w:uiPriority w:val="59"/>
    <w:rsid w:val="00224619"/>
    <w:pPr>
      <w:widowControl/>
    </w:pPr>
    <w:rPr>
      <w:rFonts w:asciiTheme="minorHAnsi" w:eastAsia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317B07"/>
    <w:pPr>
      <w:widowControl/>
      <w:ind w:firstLine="567"/>
    </w:pPr>
    <w:rPr>
      <w:color w:val="auto"/>
      <w:sz w:val="28"/>
    </w:rPr>
  </w:style>
  <w:style w:type="character" w:customStyle="1" w:styleId="BodyTextIndent2Char">
    <w:name w:val="Body Text Indent 2 Char"/>
    <w:basedOn w:val="DefaultParagraphFont"/>
    <w:link w:val="BodyTextIndent2"/>
    <w:rsid w:val="00317B07"/>
    <w:rPr>
      <w:color w:val="auto"/>
      <w:sz w:val="28"/>
    </w:rPr>
  </w:style>
  <w:style w:type="character" w:styleId="Hyperlink">
    <w:name w:val="Hyperlink"/>
    <w:basedOn w:val="DefaultParagraphFont"/>
    <w:uiPriority w:val="99"/>
    <w:unhideWhenUsed/>
    <w:rsid w:val="003337B2"/>
    <w:rPr>
      <w:color w:val="0000FF" w:themeColor="hyperlink"/>
      <w:u w:val="single"/>
    </w:rPr>
  </w:style>
  <w:style w:type="paragraph" w:styleId="Header">
    <w:name w:val="header"/>
    <w:basedOn w:val="Normal"/>
    <w:link w:val="HeaderChar"/>
    <w:uiPriority w:val="99"/>
    <w:unhideWhenUsed/>
    <w:rsid w:val="000F2C6C"/>
    <w:pPr>
      <w:tabs>
        <w:tab w:val="center" w:pos="4680"/>
        <w:tab w:val="right" w:pos="9360"/>
      </w:tabs>
    </w:pPr>
  </w:style>
  <w:style w:type="character" w:customStyle="1" w:styleId="HeaderChar">
    <w:name w:val="Header Char"/>
    <w:basedOn w:val="DefaultParagraphFont"/>
    <w:link w:val="Header"/>
    <w:uiPriority w:val="99"/>
    <w:rsid w:val="000F2C6C"/>
  </w:style>
  <w:style w:type="paragraph" w:styleId="Footer">
    <w:name w:val="footer"/>
    <w:basedOn w:val="Normal"/>
    <w:link w:val="FooterChar"/>
    <w:uiPriority w:val="99"/>
    <w:unhideWhenUsed/>
    <w:rsid w:val="000F2C6C"/>
    <w:pPr>
      <w:tabs>
        <w:tab w:val="center" w:pos="4680"/>
        <w:tab w:val="right" w:pos="9360"/>
      </w:tabs>
    </w:pPr>
  </w:style>
  <w:style w:type="character" w:customStyle="1" w:styleId="FooterChar">
    <w:name w:val="Footer Char"/>
    <w:basedOn w:val="DefaultParagraphFont"/>
    <w:link w:val="Footer"/>
    <w:uiPriority w:val="99"/>
    <w:rsid w:val="000F2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9F1C5-B439-4DE9-B472-CE56669AD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99</cp:revision>
  <cp:lastPrinted>2018-10-16T09:13:00Z</cp:lastPrinted>
  <dcterms:created xsi:type="dcterms:W3CDTF">2018-04-23T02:33:00Z</dcterms:created>
  <dcterms:modified xsi:type="dcterms:W3CDTF">2018-10-19T07:04:00Z</dcterms:modified>
</cp:coreProperties>
</file>