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9392" w:type="dxa"/>
        <w:jc w:val="center"/>
        <w:tblLayout w:type="fixed"/>
        <w:tblLook w:val="0000" w:firstRow="0" w:lastRow="0" w:firstColumn="0" w:lastColumn="0" w:noHBand="0" w:noVBand="0"/>
      </w:tblPr>
      <w:tblGrid>
        <w:gridCol w:w="3510"/>
        <w:gridCol w:w="5882"/>
      </w:tblGrid>
      <w:tr w:rsidR="0049634C">
        <w:trPr>
          <w:jc w:val="center"/>
        </w:trPr>
        <w:tc>
          <w:tcPr>
            <w:tcW w:w="3510" w:type="dxa"/>
          </w:tcPr>
          <w:p w:rsidR="0049634C" w:rsidRDefault="001057CD" w:rsidP="00885609">
            <w:pPr>
              <w:pStyle w:val="Heading4"/>
              <w:contextualSpacing w:val="0"/>
              <w:outlineLvl w:val="3"/>
            </w:pPr>
            <w:r>
              <w:t xml:space="preserve">HỘI ĐỒNG NHÂN DÂN </w:t>
            </w:r>
          </w:p>
        </w:tc>
        <w:tc>
          <w:tcPr>
            <w:tcW w:w="5882" w:type="dxa"/>
          </w:tcPr>
          <w:p w:rsidR="0049634C" w:rsidRDefault="001057CD" w:rsidP="00885609">
            <w:pPr>
              <w:pStyle w:val="Heading4"/>
              <w:contextualSpacing w:val="0"/>
              <w:outlineLvl w:val="3"/>
            </w:pPr>
            <w:r>
              <w:t>CỘNG HÒA XÃ HỘI CHỦ NGHĨA VIỆT NAM</w:t>
            </w:r>
          </w:p>
        </w:tc>
      </w:tr>
      <w:tr w:rsidR="0049634C">
        <w:trPr>
          <w:jc w:val="center"/>
        </w:trPr>
        <w:tc>
          <w:tcPr>
            <w:tcW w:w="3510" w:type="dxa"/>
          </w:tcPr>
          <w:p w:rsidR="0049634C" w:rsidRDefault="00B26874" w:rsidP="00885609">
            <w:pPr>
              <w:pStyle w:val="Heading3"/>
              <w:contextualSpacing w:val="0"/>
              <w:outlineLvl w:val="2"/>
              <w:rPr>
                <w:sz w:val="26"/>
                <w:szCs w:val="26"/>
              </w:rPr>
            </w:pPr>
            <w:r>
              <w:rPr>
                <w:sz w:val="26"/>
                <w:szCs w:val="26"/>
              </w:rPr>
              <w:t>THÀNH PHỐ CAO LÃNH</w:t>
            </w:r>
          </w:p>
        </w:tc>
        <w:tc>
          <w:tcPr>
            <w:tcW w:w="5882" w:type="dxa"/>
          </w:tcPr>
          <w:p w:rsidR="0049634C" w:rsidRDefault="001057CD" w:rsidP="00885609">
            <w:pPr>
              <w:pStyle w:val="Heading2"/>
              <w:contextualSpacing w:val="0"/>
              <w:outlineLvl w:val="1"/>
              <w:rPr>
                <w:sz w:val="26"/>
                <w:szCs w:val="26"/>
              </w:rPr>
            </w:pPr>
            <w:r>
              <w:rPr>
                <w:b/>
                <w:sz w:val="26"/>
                <w:szCs w:val="26"/>
              </w:rPr>
              <w:t>Độc lập – Tự do – Hạnh phúc</w:t>
            </w:r>
          </w:p>
        </w:tc>
      </w:tr>
      <w:tr w:rsidR="0049634C">
        <w:trPr>
          <w:jc w:val="center"/>
        </w:trPr>
        <w:tc>
          <w:tcPr>
            <w:tcW w:w="3510" w:type="dxa"/>
          </w:tcPr>
          <w:p w:rsidR="0049634C" w:rsidRDefault="001057CD" w:rsidP="00885609">
            <w:pPr>
              <w:contextualSpacing w:val="0"/>
              <w:jc w:val="center"/>
              <w:rPr>
                <w:sz w:val="16"/>
                <w:szCs w:val="16"/>
              </w:rPr>
            </w:pPr>
            <w:r>
              <w:rPr>
                <w:sz w:val="16"/>
                <w:szCs w:val="16"/>
              </w:rPr>
              <w:t>_____________</w:t>
            </w:r>
          </w:p>
        </w:tc>
        <w:tc>
          <w:tcPr>
            <w:tcW w:w="5882" w:type="dxa"/>
          </w:tcPr>
          <w:p w:rsidR="0049634C" w:rsidRDefault="001057CD" w:rsidP="00885609">
            <w:pPr>
              <w:contextualSpacing w:val="0"/>
              <w:jc w:val="center"/>
              <w:rPr>
                <w:sz w:val="16"/>
                <w:szCs w:val="16"/>
              </w:rPr>
            </w:pPr>
            <w:r>
              <w:rPr>
                <w:sz w:val="16"/>
                <w:szCs w:val="16"/>
              </w:rPr>
              <w:t>________________________________________</w:t>
            </w:r>
          </w:p>
          <w:p w:rsidR="0049634C" w:rsidRDefault="0049634C" w:rsidP="00885609">
            <w:pPr>
              <w:contextualSpacing w:val="0"/>
              <w:jc w:val="center"/>
              <w:rPr>
                <w:sz w:val="16"/>
                <w:szCs w:val="16"/>
              </w:rPr>
            </w:pPr>
          </w:p>
        </w:tc>
      </w:tr>
      <w:tr w:rsidR="0049634C">
        <w:trPr>
          <w:jc w:val="center"/>
        </w:trPr>
        <w:tc>
          <w:tcPr>
            <w:tcW w:w="3510" w:type="dxa"/>
          </w:tcPr>
          <w:p w:rsidR="00D85AED" w:rsidRDefault="00E87EE7" w:rsidP="00A519EB">
            <w:pPr>
              <w:contextualSpacing w:val="0"/>
              <w:jc w:val="center"/>
              <w:rPr>
                <w:sz w:val="26"/>
                <w:szCs w:val="26"/>
              </w:rPr>
            </w:pPr>
            <w:r>
              <w:rPr>
                <w:sz w:val="26"/>
                <w:szCs w:val="26"/>
              </w:rPr>
              <w:t>Số: 36</w:t>
            </w:r>
            <w:r w:rsidR="006F7247">
              <w:rPr>
                <w:sz w:val="26"/>
                <w:szCs w:val="26"/>
              </w:rPr>
              <w:t>/KH</w:t>
            </w:r>
            <w:r w:rsidR="001057CD">
              <w:rPr>
                <w:sz w:val="26"/>
                <w:szCs w:val="26"/>
              </w:rPr>
              <w:t>-HĐND</w:t>
            </w:r>
          </w:p>
        </w:tc>
        <w:tc>
          <w:tcPr>
            <w:tcW w:w="5882" w:type="dxa"/>
          </w:tcPr>
          <w:p w:rsidR="0049634C" w:rsidRDefault="00AA7ED0" w:rsidP="00885609">
            <w:pPr>
              <w:pStyle w:val="Heading1"/>
              <w:contextualSpacing w:val="0"/>
              <w:outlineLvl w:val="0"/>
              <w:rPr>
                <w:sz w:val="26"/>
                <w:szCs w:val="26"/>
              </w:rPr>
            </w:pPr>
            <w:r>
              <w:rPr>
                <w:sz w:val="26"/>
                <w:szCs w:val="26"/>
              </w:rPr>
              <w:t xml:space="preserve">Thành phố Cao Lãnh, ngày 8 </w:t>
            </w:r>
            <w:r w:rsidR="003B4583">
              <w:rPr>
                <w:sz w:val="26"/>
                <w:szCs w:val="26"/>
              </w:rPr>
              <w:t xml:space="preserve">tháng </w:t>
            </w:r>
            <w:r w:rsidR="000F12A3">
              <w:rPr>
                <w:sz w:val="26"/>
                <w:szCs w:val="26"/>
              </w:rPr>
              <w:t>8</w:t>
            </w:r>
            <w:r w:rsidR="003B4583">
              <w:rPr>
                <w:sz w:val="26"/>
                <w:szCs w:val="26"/>
              </w:rPr>
              <w:t xml:space="preserve"> năm 2018</w:t>
            </w:r>
          </w:p>
        </w:tc>
      </w:tr>
    </w:tbl>
    <w:p w:rsidR="0049634C" w:rsidRDefault="001057CD" w:rsidP="00885609">
      <w:pPr>
        <w:pStyle w:val="Heading3"/>
      </w:pPr>
      <w:r>
        <w:t xml:space="preserve">         </w:t>
      </w:r>
    </w:p>
    <w:p w:rsidR="003703A5" w:rsidRPr="003703A5" w:rsidRDefault="0011574D" w:rsidP="00885609">
      <w:pPr>
        <w:jc w:val="center"/>
        <w:rPr>
          <w:sz w:val="28"/>
          <w:szCs w:val="28"/>
        </w:rPr>
      </w:pPr>
      <w:r>
        <w:rPr>
          <w:b/>
          <w:sz w:val="28"/>
          <w:szCs w:val="28"/>
        </w:rPr>
        <w:t>KẾ HOẠCH</w:t>
      </w:r>
    </w:p>
    <w:p w:rsidR="006413F9" w:rsidRDefault="00F35627" w:rsidP="00885609">
      <w:pPr>
        <w:jc w:val="center"/>
        <w:rPr>
          <w:b/>
          <w:sz w:val="28"/>
          <w:szCs w:val="28"/>
        </w:rPr>
      </w:pPr>
      <w:r>
        <w:rPr>
          <w:b/>
          <w:sz w:val="28"/>
          <w:szCs w:val="28"/>
        </w:rPr>
        <w:t xml:space="preserve">Tổ chức </w:t>
      </w:r>
      <w:r w:rsidR="006413F9">
        <w:rPr>
          <w:b/>
          <w:sz w:val="28"/>
          <w:szCs w:val="28"/>
        </w:rPr>
        <w:t>Hội nghị trao đổi kinh</w:t>
      </w:r>
      <w:r w:rsidR="00102AA1">
        <w:rPr>
          <w:b/>
          <w:sz w:val="28"/>
          <w:szCs w:val="28"/>
        </w:rPr>
        <w:t xml:space="preserve"> nghiệm </w:t>
      </w:r>
      <w:r w:rsidR="006413F9">
        <w:rPr>
          <w:b/>
          <w:sz w:val="28"/>
          <w:szCs w:val="28"/>
        </w:rPr>
        <w:t>hoạt động của</w:t>
      </w:r>
    </w:p>
    <w:p w:rsidR="00370E6C" w:rsidRDefault="00C63E05" w:rsidP="00885609">
      <w:pPr>
        <w:jc w:val="center"/>
        <w:rPr>
          <w:sz w:val="28"/>
          <w:szCs w:val="28"/>
        </w:rPr>
      </w:pPr>
      <w:r>
        <w:rPr>
          <w:b/>
          <w:sz w:val="28"/>
          <w:szCs w:val="28"/>
        </w:rPr>
        <w:t>HĐND Thành phố Quý I</w:t>
      </w:r>
      <w:r w:rsidR="000F12A3">
        <w:rPr>
          <w:b/>
          <w:sz w:val="28"/>
          <w:szCs w:val="28"/>
        </w:rPr>
        <w:t>II</w:t>
      </w:r>
      <w:r w:rsidR="006413F9">
        <w:rPr>
          <w:b/>
          <w:sz w:val="28"/>
          <w:szCs w:val="28"/>
        </w:rPr>
        <w:t xml:space="preserve"> </w:t>
      </w:r>
      <w:r w:rsidR="00102AA1">
        <w:rPr>
          <w:b/>
          <w:sz w:val="28"/>
          <w:szCs w:val="28"/>
        </w:rPr>
        <w:t>năm 2018</w:t>
      </w:r>
    </w:p>
    <w:p w:rsidR="00797D42" w:rsidRDefault="007B2196" w:rsidP="00797D42">
      <w:pPr>
        <w:rPr>
          <w:sz w:val="28"/>
          <w:szCs w:val="28"/>
        </w:rPr>
      </w:pPr>
      <w:r>
        <w:rPr>
          <w:noProof/>
        </w:rPr>
        <mc:AlternateContent>
          <mc:Choice Requires="wps">
            <w:drawing>
              <wp:anchor distT="0" distB="0" distL="114300" distR="114300" simplePos="0" relativeHeight="251658240" behindDoc="0" locked="0" layoutInCell="0" hidden="0" allowOverlap="1" wp14:anchorId="15CB60A8" wp14:editId="3647C4BD">
                <wp:simplePos x="0" y="0"/>
                <wp:positionH relativeFrom="margin">
                  <wp:posOffset>2444750</wp:posOffset>
                </wp:positionH>
                <wp:positionV relativeFrom="paragraph">
                  <wp:posOffset>41275</wp:posOffset>
                </wp:positionV>
                <wp:extent cx="86677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866775" cy="0"/>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6EE32A" id="_x0000_t32" coordsize="21600,21600" o:spt="32" o:oned="t" path="m,l21600,21600e" filled="f">
                <v:path arrowok="t" fillok="f" o:connecttype="none"/>
                <o:lock v:ext="edit" shapetype="t"/>
              </v:shapetype>
              <v:shape id="Straight Arrow Connector 1" o:spid="_x0000_s1026" type="#_x0000_t32" style="position:absolute;margin-left:192.5pt;margin-top:3.25pt;width:68.2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" o:allowincell="f" filled="t">
                <v:stroke joinstyle="miter"/>
                <w10:wrap anchorx="margin"/>
              </v:shape>
            </w:pict>
          </mc:Fallback>
        </mc:AlternateContent>
      </w:r>
    </w:p>
    <w:p w:rsidR="00813A8C" w:rsidRDefault="003519FC" w:rsidP="00C006B2">
      <w:pPr>
        <w:spacing w:before="90" w:after="90"/>
        <w:ind w:firstLine="709"/>
        <w:rPr>
          <w:sz w:val="28"/>
          <w:szCs w:val="28"/>
        </w:rPr>
      </w:pPr>
      <w:r>
        <w:rPr>
          <w:sz w:val="28"/>
          <w:szCs w:val="28"/>
        </w:rPr>
        <w:t xml:space="preserve">Thực hiện </w:t>
      </w:r>
      <w:r w:rsidR="008A7F3F">
        <w:rPr>
          <w:sz w:val="28"/>
          <w:szCs w:val="28"/>
        </w:rPr>
        <w:t>Chương trình công tác của</w:t>
      </w:r>
      <w:r w:rsidR="00A230E4">
        <w:rPr>
          <w:sz w:val="28"/>
          <w:szCs w:val="28"/>
        </w:rPr>
        <w:t xml:space="preserve"> </w:t>
      </w:r>
      <w:r w:rsidR="00102AA1">
        <w:rPr>
          <w:sz w:val="28"/>
          <w:szCs w:val="28"/>
        </w:rPr>
        <w:t>Thường trực HĐND Thành phố năm 2018</w:t>
      </w:r>
      <w:r w:rsidR="00F265D8">
        <w:rPr>
          <w:sz w:val="28"/>
          <w:szCs w:val="28"/>
        </w:rPr>
        <w:t>,</w:t>
      </w:r>
      <w:r w:rsidR="006413F9">
        <w:rPr>
          <w:sz w:val="28"/>
          <w:szCs w:val="28"/>
        </w:rPr>
        <w:t xml:space="preserve"> </w:t>
      </w:r>
      <w:r w:rsidR="008445B0">
        <w:rPr>
          <w:sz w:val="28"/>
          <w:szCs w:val="28"/>
        </w:rPr>
        <w:t>Thường trực H</w:t>
      </w:r>
      <w:r w:rsidR="00370E6C">
        <w:rPr>
          <w:sz w:val="28"/>
          <w:szCs w:val="28"/>
        </w:rPr>
        <w:t>ội</w:t>
      </w:r>
      <w:r w:rsidR="0009504A">
        <w:rPr>
          <w:sz w:val="28"/>
          <w:szCs w:val="28"/>
        </w:rPr>
        <w:t xml:space="preserve"> đồng nhân dân Thành phố</w:t>
      </w:r>
      <w:r w:rsidR="00435187">
        <w:rPr>
          <w:sz w:val="28"/>
          <w:szCs w:val="28"/>
        </w:rPr>
        <w:t xml:space="preserve"> </w:t>
      </w:r>
      <w:r w:rsidR="008445B0">
        <w:rPr>
          <w:sz w:val="28"/>
          <w:szCs w:val="28"/>
        </w:rPr>
        <w:t xml:space="preserve">xây dựng kế hoạch </w:t>
      </w:r>
      <w:r w:rsidR="00EA3295">
        <w:rPr>
          <w:sz w:val="28"/>
          <w:szCs w:val="28"/>
        </w:rPr>
        <w:t xml:space="preserve">tổ chức </w:t>
      </w:r>
      <w:r w:rsidR="006413F9" w:rsidRPr="006413F9">
        <w:rPr>
          <w:sz w:val="28"/>
          <w:szCs w:val="28"/>
        </w:rPr>
        <w:t>Hội</w:t>
      </w:r>
      <w:r w:rsidR="006413F9">
        <w:rPr>
          <w:b/>
          <w:sz w:val="28"/>
          <w:szCs w:val="28"/>
        </w:rPr>
        <w:t xml:space="preserve"> </w:t>
      </w:r>
      <w:r w:rsidR="006413F9" w:rsidRPr="006413F9">
        <w:rPr>
          <w:sz w:val="28"/>
          <w:szCs w:val="28"/>
        </w:rPr>
        <w:t xml:space="preserve">nghị trao đổi kinh nghiệm hoạt động của HĐND Thành phố </w:t>
      </w:r>
      <w:r w:rsidR="00197942">
        <w:rPr>
          <w:sz w:val="28"/>
          <w:szCs w:val="28"/>
        </w:rPr>
        <w:t>quý III</w:t>
      </w:r>
      <w:r w:rsidR="006413F9" w:rsidRPr="006413F9">
        <w:rPr>
          <w:sz w:val="28"/>
          <w:szCs w:val="28"/>
        </w:rPr>
        <w:t xml:space="preserve"> năm 2018</w:t>
      </w:r>
      <w:r w:rsidR="006413F9">
        <w:rPr>
          <w:sz w:val="28"/>
          <w:szCs w:val="28"/>
        </w:rPr>
        <w:t xml:space="preserve">, </w:t>
      </w:r>
      <w:r w:rsidR="008445B0">
        <w:rPr>
          <w:sz w:val="28"/>
          <w:szCs w:val="28"/>
        </w:rPr>
        <w:t>với các nội</w:t>
      </w:r>
      <w:r w:rsidR="00370E6C">
        <w:rPr>
          <w:sz w:val="28"/>
          <w:szCs w:val="28"/>
        </w:rPr>
        <w:t xml:space="preserve"> dung</w:t>
      </w:r>
      <w:r w:rsidR="00813A8C">
        <w:rPr>
          <w:sz w:val="28"/>
          <w:szCs w:val="28"/>
        </w:rPr>
        <w:t xml:space="preserve"> sau:</w:t>
      </w:r>
    </w:p>
    <w:p w:rsidR="00813A8C" w:rsidRPr="0087136B" w:rsidRDefault="00E81786" w:rsidP="00C006B2">
      <w:pPr>
        <w:spacing w:before="90" w:after="90"/>
        <w:ind w:firstLine="709"/>
        <w:jc w:val="both"/>
        <w:rPr>
          <w:b/>
          <w:sz w:val="28"/>
          <w:szCs w:val="28"/>
        </w:rPr>
      </w:pPr>
      <w:r>
        <w:rPr>
          <w:b/>
          <w:sz w:val="28"/>
          <w:szCs w:val="28"/>
        </w:rPr>
        <w:t>I.</w:t>
      </w:r>
      <w:r w:rsidR="00813A8C" w:rsidRPr="0087136B">
        <w:rPr>
          <w:b/>
          <w:sz w:val="28"/>
          <w:szCs w:val="28"/>
        </w:rPr>
        <w:t xml:space="preserve"> MỤC ĐÍCH, YÊU CẦU</w:t>
      </w:r>
    </w:p>
    <w:p w:rsidR="00F6312B" w:rsidRPr="00786F85" w:rsidRDefault="007E3240" w:rsidP="00C006B2">
      <w:pPr>
        <w:spacing w:before="90" w:after="90"/>
        <w:ind w:firstLine="709"/>
        <w:jc w:val="both"/>
        <w:rPr>
          <w:spacing w:val="-2"/>
          <w:sz w:val="28"/>
          <w:szCs w:val="28"/>
        </w:rPr>
      </w:pPr>
      <w:r>
        <w:rPr>
          <w:spacing w:val="-2"/>
          <w:sz w:val="28"/>
          <w:szCs w:val="28"/>
        </w:rPr>
        <w:t xml:space="preserve">- </w:t>
      </w:r>
      <w:r w:rsidR="008445B0" w:rsidRPr="00786F85">
        <w:rPr>
          <w:spacing w:val="-2"/>
          <w:sz w:val="28"/>
          <w:szCs w:val="28"/>
        </w:rPr>
        <w:t xml:space="preserve">Nhằm </w:t>
      </w:r>
      <w:r>
        <w:rPr>
          <w:spacing w:val="-2"/>
          <w:sz w:val="28"/>
          <w:szCs w:val="28"/>
        </w:rPr>
        <w:t>nâng cao chất lượng hoạt động của Hội đồng nhân dân</w:t>
      </w:r>
      <w:r w:rsidR="00F6312B" w:rsidRPr="00786F85">
        <w:rPr>
          <w:spacing w:val="-2"/>
          <w:sz w:val="28"/>
          <w:szCs w:val="28"/>
        </w:rPr>
        <w:t>.</w:t>
      </w:r>
    </w:p>
    <w:p w:rsidR="007E3240" w:rsidRDefault="007E3240" w:rsidP="00C006B2">
      <w:pPr>
        <w:spacing w:before="90" w:after="90"/>
        <w:ind w:firstLine="709"/>
        <w:jc w:val="both"/>
        <w:rPr>
          <w:spacing w:val="-4"/>
          <w:sz w:val="28"/>
          <w:szCs w:val="28"/>
        </w:rPr>
      </w:pPr>
      <w:r>
        <w:rPr>
          <w:spacing w:val="-4"/>
          <w:sz w:val="28"/>
          <w:szCs w:val="28"/>
        </w:rPr>
        <w:t xml:space="preserve">- </w:t>
      </w:r>
      <w:r w:rsidR="00F6312B" w:rsidRPr="00786F85">
        <w:rPr>
          <w:spacing w:val="-4"/>
          <w:sz w:val="28"/>
          <w:szCs w:val="28"/>
        </w:rPr>
        <w:t xml:space="preserve">Tăng cường </w:t>
      </w:r>
      <w:r>
        <w:rPr>
          <w:spacing w:val="-4"/>
          <w:sz w:val="28"/>
          <w:szCs w:val="28"/>
        </w:rPr>
        <w:t>mối quan hệ</w:t>
      </w:r>
      <w:r w:rsidR="00F6312B" w:rsidRPr="00786F85">
        <w:rPr>
          <w:spacing w:val="-4"/>
          <w:sz w:val="28"/>
          <w:szCs w:val="28"/>
        </w:rPr>
        <w:t xml:space="preserve"> phối hợp giữa Thường trực HĐND</w:t>
      </w:r>
      <w:r>
        <w:rPr>
          <w:spacing w:val="-4"/>
          <w:sz w:val="28"/>
          <w:szCs w:val="28"/>
        </w:rPr>
        <w:t xml:space="preserve"> với </w:t>
      </w:r>
      <w:r w:rsidR="0015016E" w:rsidRPr="00786F85">
        <w:rPr>
          <w:spacing w:val="-4"/>
          <w:sz w:val="28"/>
          <w:szCs w:val="28"/>
        </w:rPr>
        <w:t xml:space="preserve"> Ủy ban nhân dân</w:t>
      </w:r>
      <w:r>
        <w:rPr>
          <w:spacing w:val="-4"/>
          <w:sz w:val="28"/>
          <w:szCs w:val="28"/>
        </w:rPr>
        <w:t xml:space="preserve"> và</w:t>
      </w:r>
      <w:r w:rsidR="0015016E" w:rsidRPr="00786F85">
        <w:rPr>
          <w:spacing w:val="-4"/>
          <w:sz w:val="28"/>
          <w:szCs w:val="28"/>
        </w:rPr>
        <w:t xml:space="preserve"> </w:t>
      </w:r>
      <w:r w:rsidR="00ED237D" w:rsidRPr="00786F85">
        <w:rPr>
          <w:spacing w:val="-4"/>
          <w:sz w:val="28"/>
          <w:szCs w:val="28"/>
        </w:rPr>
        <w:t>Ban Thường trực UBMTTQ VN</w:t>
      </w:r>
      <w:r w:rsidR="00F13806" w:rsidRPr="00786F85">
        <w:rPr>
          <w:spacing w:val="-4"/>
          <w:sz w:val="28"/>
          <w:szCs w:val="28"/>
        </w:rPr>
        <w:t xml:space="preserve"> </w:t>
      </w:r>
      <w:r>
        <w:rPr>
          <w:spacing w:val="-4"/>
          <w:sz w:val="28"/>
          <w:szCs w:val="28"/>
        </w:rPr>
        <w:t xml:space="preserve">thành phố và xã, </w:t>
      </w:r>
      <w:r w:rsidR="00F13806" w:rsidRPr="00786F85">
        <w:rPr>
          <w:spacing w:val="-4"/>
          <w:sz w:val="28"/>
          <w:szCs w:val="28"/>
        </w:rPr>
        <w:t>phường</w:t>
      </w:r>
      <w:r w:rsidR="00DA4A9C" w:rsidRPr="00786F85">
        <w:rPr>
          <w:spacing w:val="-4"/>
          <w:sz w:val="28"/>
          <w:szCs w:val="28"/>
        </w:rPr>
        <w:t xml:space="preserve"> trong công tác </w:t>
      </w:r>
      <w:r w:rsidR="00FC3F13" w:rsidRPr="00786F85">
        <w:rPr>
          <w:spacing w:val="-4"/>
          <w:sz w:val="28"/>
          <w:szCs w:val="28"/>
        </w:rPr>
        <w:t xml:space="preserve">tiếp xúc cử tri trước và sau kỳ </w:t>
      </w:r>
      <w:r w:rsidR="00DA4A9C" w:rsidRPr="00786F85">
        <w:rPr>
          <w:spacing w:val="-4"/>
          <w:sz w:val="28"/>
          <w:szCs w:val="28"/>
        </w:rPr>
        <w:t>họp HĐND</w:t>
      </w:r>
      <w:r w:rsidR="00144147" w:rsidRPr="00786F85">
        <w:rPr>
          <w:spacing w:val="-4"/>
          <w:sz w:val="28"/>
          <w:szCs w:val="28"/>
        </w:rPr>
        <w:t xml:space="preserve">. </w:t>
      </w:r>
    </w:p>
    <w:p w:rsidR="00FC3F13" w:rsidRPr="00797D42" w:rsidRDefault="007E3240" w:rsidP="00C006B2">
      <w:pPr>
        <w:spacing w:before="90" w:after="90"/>
        <w:ind w:firstLine="709"/>
        <w:jc w:val="both"/>
        <w:rPr>
          <w:sz w:val="28"/>
          <w:szCs w:val="28"/>
        </w:rPr>
      </w:pPr>
      <w:r w:rsidRPr="00797D42">
        <w:rPr>
          <w:sz w:val="28"/>
          <w:szCs w:val="28"/>
        </w:rPr>
        <w:t>- P</w:t>
      </w:r>
      <w:r w:rsidR="00144147" w:rsidRPr="00797D42">
        <w:rPr>
          <w:sz w:val="28"/>
          <w:szCs w:val="28"/>
        </w:rPr>
        <w:t>hát huy vai trò của</w:t>
      </w:r>
      <w:r w:rsidR="00F13806" w:rsidRPr="00797D42">
        <w:rPr>
          <w:sz w:val="28"/>
          <w:szCs w:val="28"/>
        </w:rPr>
        <w:t xml:space="preserve"> tổ đại biểu </w:t>
      </w:r>
      <w:r w:rsidRPr="00797D42">
        <w:rPr>
          <w:sz w:val="28"/>
          <w:szCs w:val="28"/>
        </w:rPr>
        <w:t xml:space="preserve">và Đại biểu </w:t>
      </w:r>
      <w:r w:rsidR="00F13806" w:rsidRPr="00797D42">
        <w:rPr>
          <w:sz w:val="28"/>
          <w:szCs w:val="28"/>
        </w:rPr>
        <w:t>HĐND Thành phố</w:t>
      </w:r>
      <w:r w:rsidR="00144147" w:rsidRPr="00797D42">
        <w:rPr>
          <w:sz w:val="28"/>
          <w:szCs w:val="28"/>
        </w:rPr>
        <w:t xml:space="preserve"> trong công tác tổ chức họp tổ thảo luận đóng góp các văn </w:t>
      </w:r>
      <w:r w:rsidRPr="00797D42">
        <w:rPr>
          <w:sz w:val="28"/>
          <w:szCs w:val="28"/>
        </w:rPr>
        <w:t xml:space="preserve">kiện </w:t>
      </w:r>
      <w:r w:rsidR="00144147" w:rsidRPr="00797D42">
        <w:rPr>
          <w:sz w:val="28"/>
          <w:szCs w:val="28"/>
        </w:rPr>
        <w:t>trước kỳ họp HĐND Thành phố</w:t>
      </w:r>
      <w:r w:rsidR="00FC3F13" w:rsidRPr="00797D42">
        <w:rPr>
          <w:sz w:val="28"/>
          <w:szCs w:val="28"/>
        </w:rPr>
        <w:t>.</w:t>
      </w:r>
    </w:p>
    <w:p w:rsidR="00A37057" w:rsidRDefault="00F6312B" w:rsidP="00C006B2">
      <w:pPr>
        <w:spacing w:before="90" w:after="90"/>
        <w:ind w:firstLine="709"/>
        <w:jc w:val="both"/>
        <w:rPr>
          <w:color w:val="000000" w:themeColor="text1"/>
          <w:sz w:val="28"/>
          <w:szCs w:val="28"/>
        </w:rPr>
      </w:pPr>
      <w:r>
        <w:rPr>
          <w:sz w:val="28"/>
          <w:szCs w:val="28"/>
        </w:rPr>
        <w:t xml:space="preserve">Hội nghị sẽ tập trung trao đổi, chia sẻ kinh nghiệm trong công tác tổ chức, điều hành hoạt động </w:t>
      </w:r>
      <w:r w:rsidR="004C07BD">
        <w:rPr>
          <w:sz w:val="28"/>
          <w:szCs w:val="28"/>
        </w:rPr>
        <w:t>họp tổ đại biểu HĐND Thành phố và tiếp xúc cử tri trước và sau kỳ họp HĐND</w:t>
      </w:r>
      <w:r w:rsidR="00A37057">
        <w:rPr>
          <w:color w:val="000000" w:themeColor="text1"/>
          <w:sz w:val="28"/>
          <w:szCs w:val="28"/>
        </w:rPr>
        <w:t>.</w:t>
      </w:r>
    </w:p>
    <w:p w:rsidR="00642C8E" w:rsidRDefault="00E81786" w:rsidP="00C006B2">
      <w:pPr>
        <w:spacing w:before="90" w:after="90"/>
        <w:ind w:firstLine="709"/>
        <w:jc w:val="both"/>
        <w:rPr>
          <w:b/>
          <w:color w:val="000000" w:themeColor="text1"/>
          <w:sz w:val="28"/>
          <w:szCs w:val="28"/>
        </w:rPr>
      </w:pPr>
      <w:r>
        <w:rPr>
          <w:b/>
          <w:color w:val="000000" w:themeColor="text1"/>
          <w:sz w:val="28"/>
          <w:szCs w:val="28"/>
        </w:rPr>
        <w:t>II.</w:t>
      </w:r>
      <w:r w:rsidR="001E56CB">
        <w:rPr>
          <w:b/>
          <w:color w:val="000000" w:themeColor="text1"/>
          <w:sz w:val="28"/>
          <w:szCs w:val="28"/>
        </w:rPr>
        <w:t xml:space="preserve"> </w:t>
      </w:r>
      <w:r w:rsidR="00642C8E">
        <w:rPr>
          <w:b/>
          <w:color w:val="000000" w:themeColor="text1"/>
          <w:sz w:val="28"/>
          <w:szCs w:val="28"/>
        </w:rPr>
        <w:t>NỘI DUNG</w:t>
      </w:r>
      <w:r w:rsidR="007E3240">
        <w:rPr>
          <w:b/>
          <w:color w:val="000000" w:themeColor="text1"/>
          <w:sz w:val="28"/>
          <w:szCs w:val="28"/>
        </w:rPr>
        <w:t xml:space="preserve"> HỘI NGHỊ:</w:t>
      </w:r>
    </w:p>
    <w:p w:rsidR="00642C8E" w:rsidRPr="007E3240" w:rsidRDefault="00642C8E" w:rsidP="00C006B2">
      <w:pPr>
        <w:spacing w:before="90" w:after="90"/>
        <w:ind w:firstLine="709"/>
        <w:jc w:val="both"/>
        <w:rPr>
          <w:i/>
          <w:sz w:val="28"/>
          <w:szCs w:val="28"/>
        </w:rPr>
      </w:pPr>
      <w:r>
        <w:rPr>
          <w:b/>
          <w:color w:val="000000" w:themeColor="text1"/>
          <w:sz w:val="28"/>
          <w:szCs w:val="28"/>
        </w:rPr>
        <w:t>1. Chủ đề Hội nghị</w:t>
      </w:r>
      <w:r w:rsidR="007E3240">
        <w:rPr>
          <w:b/>
          <w:color w:val="000000" w:themeColor="text1"/>
          <w:sz w:val="28"/>
          <w:szCs w:val="28"/>
        </w:rPr>
        <w:t xml:space="preserve"> Giao ban là </w:t>
      </w:r>
      <w:r w:rsidRPr="007E3240">
        <w:rPr>
          <w:i/>
          <w:color w:val="000000" w:themeColor="text1"/>
          <w:sz w:val="28"/>
          <w:szCs w:val="28"/>
        </w:rPr>
        <w:t xml:space="preserve">“Kinh nghiệm trong </w:t>
      </w:r>
      <w:r w:rsidRPr="007E3240">
        <w:rPr>
          <w:i/>
          <w:sz w:val="28"/>
          <w:szCs w:val="28"/>
        </w:rPr>
        <w:t>tổ chức, điều hành hoạt động</w:t>
      </w:r>
      <w:r w:rsidR="00F00704" w:rsidRPr="007E3240">
        <w:rPr>
          <w:i/>
          <w:sz w:val="28"/>
          <w:szCs w:val="28"/>
        </w:rPr>
        <w:t xml:space="preserve"> họp tổ đại biểu HĐND Thàn</w:t>
      </w:r>
      <w:r w:rsidR="00CB5025" w:rsidRPr="007E3240">
        <w:rPr>
          <w:i/>
          <w:sz w:val="28"/>
          <w:szCs w:val="28"/>
        </w:rPr>
        <w:t xml:space="preserve">h phố và </w:t>
      </w:r>
      <w:r w:rsidR="007E3240" w:rsidRPr="007E3240">
        <w:rPr>
          <w:i/>
          <w:sz w:val="28"/>
          <w:szCs w:val="28"/>
        </w:rPr>
        <w:t xml:space="preserve">công tác chuẩn bị, tổ chức </w:t>
      </w:r>
      <w:r w:rsidR="00CB5025" w:rsidRPr="007E3240">
        <w:rPr>
          <w:i/>
          <w:sz w:val="28"/>
          <w:szCs w:val="28"/>
        </w:rPr>
        <w:t>tiếp xúc cử tri</w:t>
      </w:r>
      <w:r w:rsidRPr="007E3240">
        <w:rPr>
          <w:i/>
          <w:sz w:val="28"/>
          <w:szCs w:val="28"/>
        </w:rPr>
        <w:t>”.</w:t>
      </w:r>
    </w:p>
    <w:p w:rsidR="009C0681" w:rsidRPr="00B45C19" w:rsidRDefault="00F265D8" w:rsidP="00C006B2">
      <w:pPr>
        <w:spacing w:before="90" w:after="90"/>
        <w:ind w:firstLine="709"/>
        <w:jc w:val="both"/>
        <w:rPr>
          <w:b/>
          <w:color w:val="auto"/>
          <w:sz w:val="28"/>
          <w:szCs w:val="28"/>
        </w:rPr>
      </w:pPr>
      <w:r w:rsidRPr="00B45C19">
        <w:rPr>
          <w:b/>
          <w:color w:val="auto"/>
          <w:sz w:val="28"/>
          <w:szCs w:val="28"/>
        </w:rPr>
        <w:t>2</w:t>
      </w:r>
      <w:r w:rsidR="009C0681" w:rsidRPr="00B45C19">
        <w:rPr>
          <w:b/>
          <w:color w:val="auto"/>
          <w:sz w:val="28"/>
          <w:szCs w:val="28"/>
        </w:rPr>
        <w:t>. Chương trình Hội nghị.</w:t>
      </w:r>
    </w:p>
    <w:p w:rsidR="00E62B3D" w:rsidRPr="00B45C19" w:rsidRDefault="00E62B3D" w:rsidP="00C006B2">
      <w:pPr>
        <w:spacing w:before="90" w:after="90"/>
        <w:ind w:firstLine="709"/>
        <w:jc w:val="both"/>
        <w:rPr>
          <w:b/>
          <w:i/>
          <w:color w:val="auto"/>
          <w:sz w:val="28"/>
          <w:szCs w:val="28"/>
        </w:rPr>
      </w:pPr>
      <w:r w:rsidRPr="00B45C19">
        <w:rPr>
          <w:b/>
          <w:i/>
          <w:color w:val="auto"/>
          <w:sz w:val="28"/>
          <w:szCs w:val="28"/>
        </w:rPr>
        <w:t>- Nghi thức:</w:t>
      </w:r>
    </w:p>
    <w:p w:rsidR="009C0681" w:rsidRPr="00B45C19" w:rsidRDefault="00E62B3D" w:rsidP="00C006B2">
      <w:pPr>
        <w:spacing w:before="90" w:after="90"/>
        <w:ind w:firstLine="709"/>
        <w:jc w:val="both"/>
        <w:rPr>
          <w:i/>
          <w:color w:val="auto"/>
          <w:sz w:val="28"/>
          <w:szCs w:val="28"/>
        </w:rPr>
      </w:pPr>
      <w:r w:rsidRPr="00B45C19">
        <w:rPr>
          <w:i/>
          <w:color w:val="auto"/>
          <w:sz w:val="28"/>
          <w:szCs w:val="28"/>
        </w:rPr>
        <w:t>+</w:t>
      </w:r>
      <w:r w:rsidR="009C0681" w:rsidRPr="00B45C19">
        <w:rPr>
          <w:i/>
          <w:color w:val="auto"/>
          <w:sz w:val="28"/>
          <w:szCs w:val="28"/>
        </w:rPr>
        <w:t xml:space="preserve"> Tuyên bố lý do.</w:t>
      </w:r>
    </w:p>
    <w:p w:rsidR="009C0681" w:rsidRPr="00B45C19" w:rsidRDefault="00E62B3D" w:rsidP="00C006B2">
      <w:pPr>
        <w:spacing w:before="90" w:after="90"/>
        <w:ind w:firstLine="709"/>
        <w:jc w:val="both"/>
        <w:rPr>
          <w:i/>
          <w:color w:val="auto"/>
          <w:sz w:val="28"/>
          <w:szCs w:val="28"/>
        </w:rPr>
      </w:pPr>
      <w:r w:rsidRPr="00B45C19">
        <w:rPr>
          <w:i/>
          <w:color w:val="auto"/>
          <w:sz w:val="28"/>
          <w:szCs w:val="28"/>
        </w:rPr>
        <w:t xml:space="preserve">+ </w:t>
      </w:r>
      <w:r w:rsidR="009C0681" w:rsidRPr="00B45C19">
        <w:rPr>
          <w:i/>
          <w:color w:val="auto"/>
          <w:sz w:val="28"/>
          <w:szCs w:val="28"/>
        </w:rPr>
        <w:t>Giới thiệu</w:t>
      </w:r>
      <w:r w:rsidR="00F265D8" w:rsidRPr="00B45C19">
        <w:rPr>
          <w:i/>
          <w:color w:val="auto"/>
          <w:sz w:val="28"/>
          <w:szCs w:val="28"/>
        </w:rPr>
        <w:t xml:space="preserve"> thành phần tham</w:t>
      </w:r>
      <w:r w:rsidR="009C0681" w:rsidRPr="00B45C19">
        <w:rPr>
          <w:i/>
          <w:color w:val="auto"/>
          <w:sz w:val="28"/>
          <w:szCs w:val="28"/>
        </w:rPr>
        <w:t xml:space="preserve"> dự.</w:t>
      </w:r>
    </w:p>
    <w:p w:rsidR="009C0681" w:rsidRPr="00B45C19" w:rsidRDefault="00E62B3D" w:rsidP="00C006B2">
      <w:pPr>
        <w:spacing w:before="90" w:after="90"/>
        <w:ind w:firstLine="709"/>
        <w:jc w:val="both"/>
        <w:rPr>
          <w:b/>
          <w:i/>
          <w:color w:val="auto"/>
          <w:sz w:val="28"/>
          <w:szCs w:val="28"/>
        </w:rPr>
      </w:pPr>
      <w:r w:rsidRPr="00B45C19">
        <w:rPr>
          <w:b/>
          <w:i/>
          <w:color w:val="auto"/>
          <w:sz w:val="28"/>
          <w:szCs w:val="28"/>
        </w:rPr>
        <w:t>- Nội dung:</w:t>
      </w:r>
    </w:p>
    <w:p w:rsidR="007667CE" w:rsidRPr="00B45C19" w:rsidRDefault="00151ABB" w:rsidP="00C006B2">
      <w:pPr>
        <w:spacing w:before="90" w:after="90"/>
        <w:ind w:firstLine="709"/>
        <w:jc w:val="both"/>
        <w:rPr>
          <w:i/>
          <w:color w:val="auto"/>
          <w:sz w:val="28"/>
          <w:szCs w:val="28"/>
        </w:rPr>
      </w:pPr>
      <w:r w:rsidRPr="00B45C19">
        <w:rPr>
          <w:i/>
          <w:color w:val="auto"/>
          <w:sz w:val="28"/>
          <w:szCs w:val="28"/>
        </w:rPr>
        <w:t>+</w:t>
      </w:r>
      <w:r w:rsidR="007667CE" w:rsidRPr="00B45C19">
        <w:rPr>
          <w:i/>
          <w:color w:val="auto"/>
          <w:sz w:val="28"/>
          <w:szCs w:val="28"/>
        </w:rPr>
        <w:t xml:space="preserve"> Báo cáo đề dẫn của Thương trực HĐND Thành phố.</w:t>
      </w:r>
    </w:p>
    <w:p w:rsidR="00F34DCF" w:rsidRPr="00B45C19" w:rsidRDefault="00F34DCF" w:rsidP="00C006B2">
      <w:pPr>
        <w:spacing w:before="90" w:after="90"/>
        <w:ind w:firstLine="709"/>
        <w:jc w:val="both"/>
        <w:rPr>
          <w:i/>
          <w:color w:val="auto"/>
          <w:sz w:val="28"/>
          <w:szCs w:val="28"/>
        </w:rPr>
      </w:pPr>
      <w:r w:rsidRPr="00B45C19">
        <w:rPr>
          <w:i/>
          <w:color w:val="auto"/>
          <w:sz w:val="28"/>
          <w:szCs w:val="28"/>
        </w:rPr>
        <w:t>+ Báo cáo đề dẫn của Thường trực UBMTTQ VN Thành phố.</w:t>
      </w:r>
    </w:p>
    <w:p w:rsidR="00F265D8" w:rsidRPr="00B45C19" w:rsidRDefault="00F265D8" w:rsidP="00C006B2">
      <w:pPr>
        <w:spacing w:before="90" w:after="90"/>
        <w:ind w:firstLine="709"/>
        <w:jc w:val="both"/>
        <w:rPr>
          <w:i/>
          <w:color w:val="auto"/>
          <w:sz w:val="28"/>
          <w:szCs w:val="28"/>
        </w:rPr>
      </w:pPr>
      <w:r w:rsidRPr="00B45C19">
        <w:rPr>
          <w:i/>
          <w:color w:val="auto"/>
          <w:sz w:val="28"/>
          <w:szCs w:val="28"/>
        </w:rPr>
        <w:t>+ Gợi ý thảo luận của Chủ trì Hội nghị.</w:t>
      </w:r>
    </w:p>
    <w:p w:rsidR="007667CE" w:rsidRPr="00B45C19" w:rsidRDefault="00151ABB" w:rsidP="00C006B2">
      <w:pPr>
        <w:spacing w:before="90" w:after="90"/>
        <w:ind w:firstLine="709"/>
        <w:jc w:val="both"/>
        <w:rPr>
          <w:i/>
          <w:color w:val="auto"/>
          <w:sz w:val="28"/>
          <w:szCs w:val="28"/>
        </w:rPr>
      </w:pPr>
      <w:r w:rsidRPr="00B45C19">
        <w:rPr>
          <w:i/>
          <w:color w:val="auto"/>
          <w:sz w:val="28"/>
          <w:szCs w:val="28"/>
        </w:rPr>
        <w:t>+</w:t>
      </w:r>
      <w:r w:rsidR="007667CE" w:rsidRPr="00B45C19">
        <w:rPr>
          <w:i/>
          <w:color w:val="auto"/>
          <w:sz w:val="28"/>
          <w:szCs w:val="28"/>
        </w:rPr>
        <w:t xml:space="preserve"> </w:t>
      </w:r>
      <w:r w:rsidR="001D35F3" w:rsidRPr="00B45C19">
        <w:rPr>
          <w:i/>
          <w:color w:val="auto"/>
          <w:sz w:val="28"/>
          <w:szCs w:val="28"/>
        </w:rPr>
        <w:t>Phát biểu</w:t>
      </w:r>
      <w:r w:rsidR="007667CE" w:rsidRPr="00B45C19">
        <w:rPr>
          <w:i/>
          <w:color w:val="auto"/>
          <w:sz w:val="28"/>
          <w:szCs w:val="28"/>
        </w:rPr>
        <w:t xml:space="preserve"> tham luận</w:t>
      </w:r>
      <w:r w:rsidR="00F265D8" w:rsidRPr="00B45C19">
        <w:rPr>
          <w:i/>
          <w:color w:val="auto"/>
          <w:sz w:val="28"/>
          <w:szCs w:val="28"/>
        </w:rPr>
        <w:t>, thảo luận tại hội trường</w:t>
      </w:r>
      <w:r w:rsidR="006F1FAA" w:rsidRPr="00B45C19">
        <w:rPr>
          <w:i/>
          <w:color w:val="auto"/>
          <w:sz w:val="28"/>
          <w:szCs w:val="28"/>
        </w:rPr>
        <w:t>.</w:t>
      </w:r>
    </w:p>
    <w:p w:rsidR="00F265D8" w:rsidRPr="00B45C19" w:rsidRDefault="00151ABB" w:rsidP="00C006B2">
      <w:pPr>
        <w:pStyle w:val="BodyTextIndent2"/>
        <w:spacing w:before="90" w:after="90" w:line="340" w:lineRule="atLeast"/>
        <w:ind w:firstLine="709"/>
        <w:rPr>
          <w:i/>
          <w:szCs w:val="28"/>
        </w:rPr>
      </w:pPr>
      <w:r w:rsidRPr="00B45C19">
        <w:rPr>
          <w:i/>
          <w:szCs w:val="28"/>
        </w:rPr>
        <w:t>+</w:t>
      </w:r>
      <w:r w:rsidR="001D35F3" w:rsidRPr="00B45C19">
        <w:rPr>
          <w:i/>
          <w:szCs w:val="28"/>
        </w:rPr>
        <w:t xml:space="preserve"> </w:t>
      </w:r>
      <w:r w:rsidR="00F265D8" w:rsidRPr="00B45C19">
        <w:rPr>
          <w:i/>
          <w:szCs w:val="28"/>
        </w:rPr>
        <w:t>Giải trình của Thường trực Hội đồng nhân dân thành phố (nếu có).</w:t>
      </w:r>
    </w:p>
    <w:p w:rsidR="001D35F3" w:rsidRPr="00B45C19" w:rsidRDefault="00F265D8" w:rsidP="00C006B2">
      <w:pPr>
        <w:pStyle w:val="BodyTextIndent2"/>
        <w:spacing w:before="90" w:after="90" w:line="340" w:lineRule="atLeast"/>
        <w:ind w:firstLine="709"/>
        <w:rPr>
          <w:i/>
          <w:szCs w:val="28"/>
        </w:rPr>
      </w:pPr>
      <w:r w:rsidRPr="00B45C19">
        <w:rPr>
          <w:i/>
          <w:szCs w:val="28"/>
        </w:rPr>
        <w:t>+</w:t>
      </w:r>
      <w:r w:rsidR="001D35F3" w:rsidRPr="00B45C19">
        <w:rPr>
          <w:i/>
          <w:szCs w:val="28"/>
        </w:rPr>
        <w:t xml:space="preserve">Kết luận của Chủ trì Hội nghị. </w:t>
      </w:r>
    </w:p>
    <w:p w:rsidR="001D35F3" w:rsidRPr="00B45C19" w:rsidRDefault="00151ABB" w:rsidP="00C006B2">
      <w:pPr>
        <w:spacing w:before="90" w:after="90" w:line="340" w:lineRule="atLeast"/>
        <w:ind w:firstLine="709"/>
        <w:jc w:val="both"/>
        <w:rPr>
          <w:i/>
          <w:color w:val="auto"/>
          <w:sz w:val="28"/>
          <w:szCs w:val="28"/>
        </w:rPr>
      </w:pPr>
      <w:r w:rsidRPr="00B45C19">
        <w:rPr>
          <w:i/>
          <w:color w:val="auto"/>
          <w:sz w:val="28"/>
          <w:szCs w:val="28"/>
        </w:rPr>
        <w:lastRenderedPageBreak/>
        <w:t xml:space="preserve">+ </w:t>
      </w:r>
      <w:r w:rsidR="001D35F3" w:rsidRPr="00B45C19">
        <w:rPr>
          <w:i/>
          <w:color w:val="auto"/>
          <w:sz w:val="28"/>
          <w:szCs w:val="28"/>
        </w:rPr>
        <w:t>Đáp từ kết thúc hội nghị.</w:t>
      </w:r>
    </w:p>
    <w:p w:rsidR="009F74F1" w:rsidRPr="007E4C86" w:rsidRDefault="008045F3" w:rsidP="00C006B2">
      <w:pPr>
        <w:spacing w:before="90" w:after="90"/>
        <w:ind w:firstLine="709"/>
        <w:jc w:val="both"/>
        <w:rPr>
          <w:b/>
          <w:color w:val="auto"/>
          <w:sz w:val="28"/>
          <w:szCs w:val="28"/>
        </w:rPr>
      </w:pPr>
      <w:r w:rsidRPr="007E4C86">
        <w:rPr>
          <w:b/>
          <w:color w:val="auto"/>
          <w:sz w:val="28"/>
          <w:szCs w:val="28"/>
        </w:rPr>
        <w:t xml:space="preserve">III. </w:t>
      </w:r>
      <w:r w:rsidR="00A37057" w:rsidRPr="007E4C86">
        <w:rPr>
          <w:b/>
          <w:color w:val="auto"/>
          <w:sz w:val="28"/>
          <w:szCs w:val="28"/>
        </w:rPr>
        <w:t>THÀNH PHẦN,</w:t>
      </w:r>
      <w:r w:rsidR="00556616" w:rsidRPr="007E4C86">
        <w:rPr>
          <w:b/>
          <w:color w:val="auto"/>
          <w:sz w:val="28"/>
          <w:szCs w:val="28"/>
        </w:rPr>
        <w:t xml:space="preserve"> </w:t>
      </w:r>
      <w:r w:rsidR="00645207" w:rsidRPr="007E4C86">
        <w:rPr>
          <w:b/>
          <w:color w:val="auto"/>
          <w:sz w:val="28"/>
          <w:szCs w:val="28"/>
        </w:rPr>
        <w:t>ĐỊA ĐIỂM VÀ THỜI GIAN</w:t>
      </w:r>
    </w:p>
    <w:p w:rsidR="0010323E" w:rsidRPr="007E4C86" w:rsidRDefault="009F74F1" w:rsidP="00C006B2">
      <w:pPr>
        <w:spacing w:before="90" w:after="90"/>
        <w:ind w:firstLine="709"/>
        <w:jc w:val="both"/>
        <w:rPr>
          <w:color w:val="auto"/>
          <w:sz w:val="28"/>
          <w:szCs w:val="28"/>
        </w:rPr>
      </w:pPr>
      <w:r w:rsidRPr="007E4C86">
        <w:rPr>
          <w:b/>
          <w:color w:val="auto"/>
          <w:sz w:val="28"/>
          <w:szCs w:val="28"/>
        </w:rPr>
        <w:t xml:space="preserve">1. </w:t>
      </w:r>
      <w:r w:rsidR="008045F3" w:rsidRPr="007E4C86">
        <w:rPr>
          <w:b/>
          <w:color w:val="auto"/>
          <w:sz w:val="28"/>
          <w:szCs w:val="28"/>
        </w:rPr>
        <w:t>Thành phần</w:t>
      </w:r>
      <w:r w:rsidR="007E3240">
        <w:rPr>
          <w:b/>
          <w:color w:val="auto"/>
          <w:sz w:val="28"/>
          <w:szCs w:val="28"/>
        </w:rPr>
        <w:t>, số lượng</w:t>
      </w:r>
      <w:r w:rsidR="008045F3" w:rsidRPr="007E4C86">
        <w:rPr>
          <w:b/>
          <w:color w:val="auto"/>
          <w:sz w:val="28"/>
          <w:szCs w:val="28"/>
        </w:rPr>
        <w:t xml:space="preserve"> tham dự</w:t>
      </w:r>
      <w:r w:rsidR="007E3240">
        <w:rPr>
          <w:b/>
          <w:color w:val="auto"/>
          <w:sz w:val="28"/>
          <w:szCs w:val="28"/>
        </w:rPr>
        <w:t>:</w:t>
      </w:r>
      <w:r w:rsidR="00002A07" w:rsidRPr="007E4C86">
        <w:rPr>
          <w:color w:val="auto"/>
          <w:sz w:val="28"/>
          <w:szCs w:val="28"/>
        </w:rPr>
        <w:t xml:space="preserve"> Dự kiến khoảng 6</w:t>
      </w:r>
      <w:r w:rsidR="007E1495" w:rsidRPr="007E4C86">
        <w:rPr>
          <w:color w:val="auto"/>
          <w:sz w:val="28"/>
          <w:szCs w:val="28"/>
        </w:rPr>
        <w:t>7</w:t>
      </w:r>
      <w:r w:rsidR="0010323E" w:rsidRPr="007E4C86">
        <w:rPr>
          <w:color w:val="auto"/>
          <w:sz w:val="28"/>
          <w:szCs w:val="28"/>
        </w:rPr>
        <w:t xml:space="preserve"> đại biểu</w:t>
      </w:r>
      <w:r w:rsidR="007E3240">
        <w:rPr>
          <w:color w:val="auto"/>
          <w:sz w:val="28"/>
          <w:szCs w:val="28"/>
        </w:rPr>
        <w:t>, gồm:</w:t>
      </w:r>
    </w:p>
    <w:p w:rsidR="00002A07" w:rsidRPr="007E4C86" w:rsidRDefault="00002A07" w:rsidP="00C006B2">
      <w:pPr>
        <w:spacing w:before="90" w:after="90"/>
        <w:ind w:firstLine="720"/>
        <w:jc w:val="both"/>
        <w:rPr>
          <w:b/>
          <w:color w:val="auto"/>
          <w:sz w:val="28"/>
          <w:szCs w:val="28"/>
        </w:rPr>
      </w:pPr>
      <w:r w:rsidRPr="007E4C86">
        <w:rPr>
          <w:b/>
          <w:color w:val="auto"/>
          <w:sz w:val="28"/>
          <w:szCs w:val="28"/>
        </w:rPr>
        <w:t>a) Cấp Tỉnh:</w:t>
      </w:r>
      <w:r w:rsidR="005A5C3D" w:rsidRPr="007E4C86">
        <w:rPr>
          <w:b/>
          <w:color w:val="auto"/>
          <w:sz w:val="28"/>
          <w:szCs w:val="28"/>
        </w:rPr>
        <w:t xml:space="preserve"> </w:t>
      </w:r>
      <w:r w:rsidR="005A5C3D" w:rsidRPr="007E4C86">
        <w:rPr>
          <w:color w:val="auto"/>
          <w:sz w:val="28"/>
          <w:szCs w:val="28"/>
        </w:rPr>
        <w:t>5 đại biểu</w:t>
      </w:r>
    </w:p>
    <w:p w:rsidR="00002A07" w:rsidRPr="007E4C86" w:rsidRDefault="00002A07" w:rsidP="00C006B2">
      <w:pPr>
        <w:spacing w:before="90" w:after="90"/>
        <w:ind w:firstLine="720"/>
        <w:jc w:val="both"/>
        <w:rPr>
          <w:color w:val="auto"/>
          <w:sz w:val="28"/>
          <w:szCs w:val="28"/>
        </w:rPr>
      </w:pPr>
      <w:r w:rsidRPr="007E4C86">
        <w:rPr>
          <w:color w:val="auto"/>
          <w:sz w:val="28"/>
          <w:szCs w:val="28"/>
        </w:rPr>
        <w:t>- Đại diện Thường trực HĐND Tỉnh;</w:t>
      </w:r>
    </w:p>
    <w:p w:rsidR="00002A07" w:rsidRPr="007E4C86" w:rsidRDefault="00002A07" w:rsidP="00C006B2">
      <w:pPr>
        <w:spacing w:before="90" w:after="90"/>
        <w:ind w:firstLine="720"/>
        <w:jc w:val="both"/>
        <w:rPr>
          <w:color w:val="auto"/>
          <w:sz w:val="28"/>
          <w:szCs w:val="28"/>
        </w:rPr>
      </w:pPr>
      <w:r w:rsidRPr="007E4C86">
        <w:rPr>
          <w:color w:val="auto"/>
          <w:sz w:val="28"/>
          <w:szCs w:val="28"/>
        </w:rPr>
        <w:t xml:space="preserve">- Đại diện lãnh đạo Văn phòng và các Ban của HĐND Tỉnh. </w:t>
      </w:r>
    </w:p>
    <w:p w:rsidR="00977099" w:rsidRPr="007E4C86" w:rsidRDefault="00C97873" w:rsidP="00C006B2">
      <w:pPr>
        <w:spacing w:before="90" w:after="90"/>
        <w:ind w:firstLine="720"/>
        <w:jc w:val="both"/>
        <w:rPr>
          <w:color w:val="auto"/>
          <w:sz w:val="28"/>
          <w:szCs w:val="28"/>
        </w:rPr>
      </w:pPr>
      <w:r w:rsidRPr="007E4C86">
        <w:rPr>
          <w:b/>
          <w:color w:val="auto"/>
          <w:sz w:val="28"/>
          <w:szCs w:val="28"/>
        </w:rPr>
        <w:t>b</w:t>
      </w:r>
      <w:r w:rsidR="0010323E" w:rsidRPr="007E4C86">
        <w:rPr>
          <w:b/>
          <w:color w:val="auto"/>
          <w:sz w:val="28"/>
          <w:szCs w:val="28"/>
        </w:rPr>
        <w:t xml:space="preserve">) Cấp Thành phố: </w:t>
      </w:r>
      <w:r w:rsidR="00977099" w:rsidRPr="007E4C86">
        <w:rPr>
          <w:color w:val="auto"/>
          <w:sz w:val="28"/>
          <w:szCs w:val="28"/>
        </w:rPr>
        <w:t>1</w:t>
      </w:r>
      <w:r w:rsidR="00B643BC" w:rsidRPr="007E4C86">
        <w:rPr>
          <w:color w:val="auto"/>
          <w:sz w:val="28"/>
          <w:szCs w:val="28"/>
        </w:rPr>
        <w:t>7</w:t>
      </w:r>
      <w:r w:rsidR="00977099" w:rsidRPr="007E4C86">
        <w:rPr>
          <w:color w:val="auto"/>
          <w:sz w:val="28"/>
          <w:szCs w:val="28"/>
        </w:rPr>
        <w:t xml:space="preserve"> đại biểu</w:t>
      </w:r>
    </w:p>
    <w:p w:rsidR="00977099" w:rsidRPr="007E4C86" w:rsidRDefault="001A2738" w:rsidP="00C006B2">
      <w:pPr>
        <w:spacing w:before="90" w:after="90"/>
        <w:ind w:firstLine="720"/>
        <w:jc w:val="both"/>
        <w:rPr>
          <w:color w:val="auto"/>
          <w:sz w:val="28"/>
          <w:szCs w:val="28"/>
        </w:rPr>
      </w:pPr>
      <w:r w:rsidRPr="007E4C86">
        <w:rPr>
          <w:color w:val="auto"/>
          <w:sz w:val="28"/>
          <w:szCs w:val="28"/>
        </w:rPr>
        <w:t xml:space="preserve">- </w:t>
      </w:r>
      <w:r w:rsidR="00977099" w:rsidRPr="007E4C86">
        <w:rPr>
          <w:color w:val="auto"/>
          <w:sz w:val="28"/>
          <w:szCs w:val="28"/>
        </w:rPr>
        <w:t>Đại diện Thường trực Thành ủy;</w:t>
      </w:r>
    </w:p>
    <w:p w:rsidR="00977099" w:rsidRPr="007E4C86" w:rsidRDefault="00977099" w:rsidP="00C006B2">
      <w:pPr>
        <w:spacing w:before="90" w:after="90"/>
        <w:ind w:firstLine="720"/>
        <w:jc w:val="both"/>
        <w:rPr>
          <w:color w:val="auto"/>
          <w:sz w:val="28"/>
          <w:szCs w:val="28"/>
        </w:rPr>
      </w:pPr>
      <w:r w:rsidRPr="007E4C86">
        <w:rPr>
          <w:color w:val="auto"/>
          <w:sz w:val="28"/>
          <w:szCs w:val="28"/>
        </w:rPr>
        <w:t>- Thường trực HĐND; Phó Trưởng các Ban của HĐND Thành phố;</w:t>
      </w:r>
    </w:p>
    <w:p w:rsidR="00687DF9" w:rsidRPr="007E4C86" w:rsidRDefault="00687DF9" w:rsidP="00C006B2">
      <w:pPr>
        <w:spacing w:before="90" w:after="90"/>
        <w:ind w:firstLine="720"/>
        <w:jc w:val="both"/>
        <w:rPr>
          <w:color w:val="auto"/>
          <w:sz w:val="28"/>
          <w:szCs w:val="28"/>
        </w:rPr>
      </w:pPr>
      <w:r w:rsidRPr="007E4C86">
        <w:rPr>
          <w:color w:val="auto"/>
          <w:sz w:val="28"/>
          <w:szCs w:val="28"/>
        </w:rPr>
        <w:t xml:space="preserve">- Đại diện </w:t>
      </w:r>
      <w:r w:rsidR="00CD288B" w:rsidRPr="007E4C86">
        <w:rPr>
          <w:color w:val="auto"/>
          <w:sz w:val="28"/>
          <w:szCs w:val="28"/>
        </w:rPr>
        <w:t xml:space="preserve">lãnh đạo </w:t>
      </w:r>
      <w:r w:rsidRPr="007E4C86">
        <w:rPr>
          <w:color w:val="auto"/>
          <w:sz w:val="28"/>
          <w:szCs w:val="28"/>
        </w:rPr>
        <w:t>UBND Thành phố;</w:t>
      </w:r>
    </w:p>
    <w:p w:rsidR="00977099" w:rsidRPr="007E4C86" w:rsidRDefault="00DB632D" w:rsidP="00C006B2">
      <w:pPr>
        <w:spacing w:before="90" w:after="90"/>
        <w:ind w:firstLine="720"/>
        <w:jc w:val="both"/>
        <w:rPr>
          <w:color w:val="auto"/>
          <w:sz w:val="28"/>
          <w:szCs w:val="28"/>
        </w:rPr>
      </w:pPr>
      <w:r w:rsidRPr="007E4C86">
        <w:rPr>
          <w:color w:val="auto"/>
          <w:sz w:val="28"/>
          <w:szCs w:val="28"/>
        </w:rPr>
        <w:t>- Đại</w:t>
      </w:r>
      <w:r w:rsidR="00977099" w:rsidRPr="007E4C86">
        <w:rPr>
          <w:color w:val="auto"/>
          <w:sz w:val="28"/>
          <w:szCs w:val="28"/>
        </w:rPr>
        <w:t xml:space="preserve"> diện Ban Thường trực UBMTTQ VN Thành phố;</w:t>
      </w:r>
    </w:p>
    <w:p w:rsidR="00977099" w:rsidRPr="007E4C86" w:rsidRDefault="00977099" w:rsidP="00C006B2">
      <w:pPr>
        <w:spacing w:before="90" w:after="90"/>
        <w:ind w:firstLine="720"/>
        <w:jc w:val="both"/>
        <w:rPr>
          <w:color w:val="auto"/>
          <w:sz w:val="28"/>
          <w:szCs w:val="28"/>
        </w:rPr>
      </w:pPr>
      <w:r w:rsidRPr="007E4C86">
        <w:rPr>
          <w:color w:val="auto"/>
          <w:sz w:val="28"/>
          <w:szCs w:val="28"/>
        </w:rPr>
        <w:t>- Lãnh đạo Văn phòng HĐND &amp; UBND Thành phố;</w:t>
      </w:r>
    </w:p>
    <w:p w:rsidR="00977099" w:rsidRPr="007E4C86" w:rsidRDefault="00977099" w:rsidP="00C006B2">
      <w:pPr>
        <w:spacing w:before="90" w:after="90"/>
        <w:ind w:firstLine="720"/>
        <w:jc w:val="both"/>
        <w:rPr>
          <w:color w:val="auto"/>
          <w:sz w:val="28"/>
          <w:szCs w:val="28"/>
        </w:rPr>
      </w:pPr>
      <w:r w:rsidRPr="007E4C86">
        <w:rPr>
          <w:color w:val="auto"/>
          <w:sz w:val="28"/>
          <w:szCs w:val="28"/>
        </w:rPr>
        <w:t>- Phóng viên Đài truyền thanh Thành phố</w:t>
      </w:r>
      <w:r w:rsidR="00BD6681" w:rsidRPr="007E4C86">
        <w:rPr>
          <w:color w:val="auto"/>
          <w:sz w:val="28"/>
          <w:szCs w:val="28"/>
        </w:rPr>
        <w:t>;</w:t>
      </w:r>
    </w:p>
    <w:p w:rsidR="000D2854" w:rsidRPr="007E4C86" w:rsidRDefault="000D2854" w:rsidP="00C006B2">
      <w:pPr>
        <w:spacing w:before="90" w:after="90"/>
        <w:ind w:firstLine="720"/>
        <w:jc w:val="both"/>
        <w:rPr>
          <w:color w:val="auto"/>
          <w:sz w:val="28"/>
          <w:szCs w:val="28"/>
        </w:rPr>
      </w:pPr>
      <w:r w:rsidRPr="007E4C86">
        <w:rPr>
          <w:color w:val="auto"/>
          <w:sz w:val="28"/>
          <w:szCs w:val="28"/>
        </w:rPr>
        <w:t>- Tổ trưởng tổ Đại biểu HĐND Thành phố</w:t>
      </w:r>
      <w:r w:rsidR="00BD6681" w:rsidRPr="007E4C86">
        <w:rPr>
          <w:color w:val="auto"/>
          <w:sz w:val="28"/>
          <w:szCs w:val="28"/>
        </w:rPr>
        <w:t>.</w:t>
      </w:r>
    </w:p>
    <w:p w:rsidR="00977099" w:rsidRPr="007E4C86" w:rsidRDefault="00C97873" w:rsidP="00C006B2">
      <w:pPr>
        <w:spacing w:before="90" w:after="90"/>
        <w:ind w:firstLine="720"/>
        <w:jc w:val="both"/>
        <w:rPr>
          <w:color w:val="auto"/>
          <w:sz w:val="28"/>
          <w:szCs w:val="28"/>
        </w:rPr>
      </w:pPr>
      <w:r w:rsidRPr="007E4C86">
        <w:rPr>
          <w:b/>
          <w:color w:val="auto"/>
          <w:sz w:val="28"/>
          <w:szCs w:val="28"/>
        </w:rPr>
        <w:t>c</w:t>
      </w:r>
      <w:r w:rsidR="00427E03" w:rsidRPr="007E4C86">
        <w:rPr>
          <w:b/>
          <w:color w:val="auto"/>
          <w:sz w:val="28"/>
          <w:szCs w:val="28"/>
        </w:rPr>
        <w:t>) Cấp xã, phường:</w:t>
      </w:r>
      <w:r w:rsidR="00427E03" w:rsidRPr="007E4C86">
        <w:rPr>
          <w:color w:val="auto"/>
          <w:sz w:val="28"/>
          <w:szCs w:val="28"/>
        </w:rPr>
        <w:t xml:space="preserve"> 45 đại biểu</w:t>
      </w:r>
    </w:p>
    <w:p w:rsidR="00427E03" w:rsidRPr="00440C9E" w:rsidRDefault="00427E03" w:rsidP="00C006B2">
      <w:pPr>
        <w:spacing w:before="90" w:after="90"/>
        <w:ind w:firstLine="720"/>
        <w:jc w:val="both"/>
        <w:rPr>
          <w:color w:val="auto"/>
          <w:sz w:val="28"/>
          <w:szCs w:val="28"/>
        </w:rPr>
      </w:pPr>
      <w:r w:rsidRPr="00440C9E">
        <w:rPr>
          <w:color w:val="auto"/>
          <w:sz w:val="28"/>
          <w:szCs w:val="28"/>
        </w:rPr>
        <w:t>- Đ</w:t>
      </w:r>
      <w:r w:rsidR="007D7217" w:rsidRPr="00440C9E">
        <w:rPr>
          <w:color w:val="auto"/>
          <w:sz w:val="28"/>
          <w:szCs w:val="28"/>
        </w:rPr>
        <w:t>ại</w:t>
      </w:r>
      <w:r w:rsidRPr="00440C9E">
        <w:rPr>
          <w:color w:val="auto"/>
          <w:sz w:val="28"/>
          <w:szCs w:val="28"/>
        </w:rPr>
        <w:t xml:space="preserve"> diện Thường trực HĐND xã, phường (Chủ tịch hoặc Phó Chủ tịch);</w:t>
      </w:r>
    </w:p>
    <w:p w:rsidR="00DF722D" w:rsidRPr="007E4C86" w:rsidRDefault="00427E03" w:rsidP="00C006B2">
      <w:pPr>
        <w:spacing w:before="90" w:after="90"/>
        <w:ind w:firstLine="720"/>
        <w:jc w:val="both"/>
        <w:rPr>
          <w:color w:val="auto"/>
          <w:sz w:val="28"/>
          <w:szCs w:val="28"/>
        </w:rPr>
      </w:pPr>
      <w:r w:rsidRPr="007E4C86">
        <w:rPr>
          <w:color w:val="auto"/>
          <w:spacing w:val="-8"/>
          <w:sz w:val="28"/>
          <w:szCs w:val="28"/>
        </w:rPr>
        <w:t xml:space="preserve">- </w:t>
      </w:r>
      <w:r w:rsidR="00DF722D" w:rsidRPr="007E4C86">
        <w:rPr>
          <w:color w:val="auto"/>
          <w:spacing w:val="-8"/>
          <w:sz w:val="28"/>
          <w:szCs w:val="28"/>
        </w:rPr>
        <w:t>Chủ tịch hoặc Phó Chủ tịch</w:t>
      </w:r>
      <w:r w:rsidR="007D7217">
        <w:rPr>
          <w:color w:val="auto"/>
          <w:spacing w:val="-8"/>
          <w:sz w:val="28"/>
          <w:szCs w:val="28"/>
        </w:rPr>
        <w:t xml:space="preserve"> UBND các xã, phường</w:t>
      </w:r>
      <w:r w:rsidR="00DF722D" w:rsidRPr="007E4C86">
        <w:rPr>
          <w:color w:val="auto"/>
          <w:spacing w:val="-8"/>
          <w:sz w:val="28"/>
          <w:szCs w:val="28"/>
        </w:rPr>
        <w:t>;</w:t>
      </w:r>
    </w:p>
    <w:p w:rsidR="00427E03" w:rsidRPr="007E4C86" w:rsidRDefault="00F645AB" w:rsidP="00C006B2">
      <w:pPr>
        <w:spacing w:before="90" w:after="90"/>
        <w:ind w:firstLine="720"/>
        <w:jc w:val="both"/>
        <w:rPr>
          <w:color w:val="auto"/>
          <w:sz w:val="28"/>
          <w:szCs w:val="28"/>
        </w:rPr>
      </w:pPr>
      <w:r w:rsidRPr="007E4C86">
        <w:rPr>
          <w:color w:val="auto"/>
          <w:sz w:val="28"/>
          <w:szCs w:val="28"/>
        </w:rPr>
        <w:t>- Đại diện Ban Thường trực UBMTTQ VN xã, phường.</w:t>
      </w:r>
    </w:p>
    <w:p w:rsidR="005228E6" w:rsidRPr="007E4C86" w:rsidRDefault="004C7959" w:rsidP="00C006B2">
      <w:pPr>
        <w:spacing w:before="90" w:after="90"/>
        <w:ind w:firstLine="720"/>
        <w:jc w:val="both"/>
        <w:rPr>
          <w:color w:val="auto"/>
          <w:sz w:val="28"/>
          <w:szCs w:val="28"/>
        </w:rPr>
      </w:pPr>
      <w:r w:rsidRPr="007E4C86">
        <w:rPr>
          <w:b/>
          <w:color w:val="auto"/>
          <w:sz w:val="28"/>
          <w:szCs w:val="28"/>
        </w:rPr>
        <w:t>2. Thời gian,</w:t>
      </w:r>
      <w:r w:rsidR="00E36C46" w:rsidRPr="007E4C86">
        <w:rPr>
          <w:b/>
          <w:color w:val="auto"/>
          <w:sz w:val="28"/>
          <w:szCs w:val="28"/>
        </w:rPr>
        <w:t xml:space="preserve"> </w:t>
      </w:r>
      <w:r w:rsidRPr="007E4C86">
        <w:rPr>
          <w:b/>
          <w:color w:val="auto"/>
          <w:sz w:val="28"/>
          <w:szCs w:val="28"/>
        </w:rPr>
        <w:t>đ</w:t>
      </w:r>
      <w:r w:rsidR="003B4583" w:rsidRPr="007E4C86">
        <w:rPr>
          <w:b/>
          <w:color w:val="auto"/>
          <w:sz w:val="28"/>
          <w:szCs w:val="28"/>
        </w:rPr>
        <w:t xml:space="preserve">ịa </w:t>
      </w:r>
      <w:r w:rsidR="00645207" w:rsidRPr="007E4C86">
        <w:rPr>
          <w:b/>
          <w:color w:val="auto"/>
          <w:sz w:val="28"/>
          <w:szCs w:val="28"/>
        </w:rPr>
        <w:t>điểm</w:t>
      </w:r>
      <w:r w:rsidR="007E3240">
        <w:rPr>
          <w:b/>
          <w:color w:val="auto"/>
          <w:sz w:val="28"/>
          <w:szCs w:val="28"/>
        </w:rPr>
        <w:t>:</w:t>
      </w:r>
      <w:r w:rsidR="005228E6" w:rsidRPr="007E4C86">
        <w:rPr>
          <w:color w:val="auto"/>
          <w:sz w:val="28"/>
          <w:szCs w:val="28"/>
        </w:rPr>
        <w:t xml:space="preserve"> </w:t>
      </w:r>
    </w:p>
    <w:p w:rsidR="003B4583" w:rsidRPr="007E4C86" w:rsidRDefault="003B4583" w:rsidP="00C006B2">
      <w:pPr>
        <w:spacing w:before="90" w:after="90"/>
        <w:ind w:firstLine="720"/>
        <w:jc w:val="both"/>
        <w:rPr>
          <w:color w:val="auto"/>
          <w:sz w:val="28"/>
          <w:szCs w:val="28"/>
        </w:rPr>
      </w:pPr>
      <w:r w:rsidRPr="006974C8">
        <w:rPr>
          <w:b/>
          <w:i/>
          <w:color w:val="auto"/>
          <w:sz w:val="28"/>
          <w:szCs w:val="28"/>
        </w:rPr>
        <w:t>- Thời gian:</w:t>
      </w:r>
      <w:r w:rsidR="004C7959" w:rsidRPr="007E4C86">
        <w:rPr>
          <w:b/>
          <w:color w:val="auto"/>
          <w:sz w:val="28"/>
          <w:szCs w:val="28"/>
        </w:rPr>
        <w:t xml:space="preserve"> </w:t>
      </w:r>
      <w:r w:rsidR="000B0FF1" w:rsidRPr="007E4C86">
        <w:rPr>
          <w:color w:val="auto"/>
          <w:sz w:val="28"/>
          <w:szCs w:val="28"/>
        </w:rPr>
        <w:t xml:space="preserve">Ngày 6 </w:t>
      </w:r>
      <w:r w:rsidR="004C7959" w:rsidRPr="007E4C86">
        <w:rPr>
          <w:color w:val="auto"/>
          <w:sz w:val="28"/>
          <w:szCs w:val="28"/>
        </w:rPr>
        <w:t xml:space="preserve">tháng </w:t>
      </w:r>
      <w:r w:rsidR="00810743" w:rsidRPr="007E4C86">
        <w:rPr>
          <w:color w:val="auto"/>
          <w:sz w:val="28"/>
          <w:szCs w:val="28"/>
        </w:rPr>
        <w:t>9</w:t>
      </w:r>
      <w:r w:rsidR="004C7959" w:rsidRPr="007E4C86">
        <w:rPr>
          <w:color w:val="auto"/>
          <w:sz w:val="28"/>
          <w:szCs w:val="28"/>
        </w:rPr>
        <w:t xml:space="preserve"> năm 2018</w:t>
      </w:r>
      <w:r w:rsidR="00D85AED" w:rsidRPr="007E4C86">
        <w:rPr>
          <w:color w:val="auto"/>
          <w:sz w:val="28"/>
          <w:szCs w:val="28"/>
        </w:rPr>
        <w:t xml:space="preserve"> (một ngày)</w:t>
      </w:r>
      <w:r w:rsidR="0060217B" w:rsidRPr="007E4C86">
        <w:rPr>
          <w:color w:val="auto"/>
          <w:sz w:val="28"/>
          <w:szCs w:val="28"/>
        </w:rPr>
        <w:t>.</w:t>
      </w:r>
    </w:p>
    <w:p w:rsidR="00A72544" w:rsidRPr="00BA3131" w:rsidRDefault="004C7959" w:rsidP="00C006B2">
      <w:pPr>
        <w:spacing w:before="90" w:after="90"/>
        <w:ind w:firstLine="709"/>
        <w:jc w:val="both"/>
        <w:rPr>
          <w:color w:val="auto"/>
          <w:sz w:val="28"/>
          <w:szCs w:val="28"/>
        </w:rPr>
      </w:pPr>
      <w:bookmarkStart w:id="0" w:name="_gjdgxs" w:colFirst="0" w:colLast="0"/>
      <w:bookmarkEnd w:id="0"/>
      <w:r w:rsidRPr="006974C8">
        <w:rPr>
          <w:b/>
          <w:i/>
          <w:color w:val="auto"/>
          <w:sz w:val="28"/>
          <w:szCs w:val="28"/>
        </w:rPr>
        <w:t>- Địa điểm:</w:t>
      </w:r>
      <w:r w:rsidRPr="007E4C86">
        <w:rPr>
          <w:b/>
          <w:color w:val="auto"/>
          <w:sz w:val="28"/>
          <w:szCs w:val="28"/>
        </w:rPr>
        <w:t xml:space="preserve"> </w:t>
      </w:r>
      <w:r w:rsidR="0060217B" w:rsidRPr="007E4C86">
        <w:rPr>
          <w:color w:val="auto"/>
          <w:sz w:val="28"/>
          <w:szCs w:val="28"/>
        </w:rPr>
        <w:t xml:space="preserve">Tại </w:t>
      </w:r>
      <w:r w:rsidR="001A22E6" w:rsidRPr="007E4C86">
        <w:rPr>
          <w:color w:val="auto"/>
          <w:sz w:val="28"/>
          <w:szCs w:val="28"/>
        </w:rPr>
        <w:t>Hội trường Ban Chỉ huy Quân sự Thành phố</w:t>
      </w:r>
      <w:r w:rsidR="003B4583" w:rsidRPr="007E4C86">
        <w:rPr>
          <w:color w:val="auto"/>
          <w:sz w:val="28"/>
          <w:szCs w:val="28"/>
        </w:rPr>
        <w:t>.</w:t>
      </w:r>
    </w:p>
    <w:p w:rsidR="00BA3131" w:rsidRDefault="005228E6" w:rsidP="00C006B2">
      <w:pPr>
        <w:spacing w:before="90" w:after="90"/>
        <w:ind w:firstLine="709"/>
        <w:jc w:val="both"/>
        <w:rPr>
          <w:b/>
          <w:color w:val="000000" w:themeColor="text1"/>
          <w:sz w:val="28"/>
          <w:szCs w:val="28"/>
        </w:rPr>
      </w:pPr>
      <w:r>
        <w:rPr>
          <w:b/>
          <w:color w:val="000000" w:themeColor="text1"/>
          <w:sz w:val="28"/>
          <w:szCs w:val="28"/>
        </w:rPr>
        <w:t>I</w:t>
      </w:r>
      <w:r w:rsidR="004C7959">
        <w:rPr>
          <w:b/>
          <w:color w:val="000000" w:themeColor="text1"/>
          <w:sz w:val="28"/>
          <w:szCs w:val="28"/>
        </w:rPr>
        <w:t>V</w:t>
      </w:r>
      <w:r w:rsidR="006974C8">
        <w:rPr>
          <w:b/>
          <w:color w:val="000000" w:themeColor="text1"/>
          <w:sz w:val="28"/>
          <w:szCs w:val="28"/>
        </w:rPr>
        <w:t>.</w:t>
      </w:r>
      <w:r w:rsidR="0062057C" w:rsidRPr="004770EA">
        <w:rPr>
          <w:b/>
          <w:color w:val="000000" w:themeColor="text1"/>
          <w:sz w:val="28"/>
          <w:szCs w:val="28"/>
        </w:rPr>
        <w:t xml:space="preserve"> TỔ CHỨC THỰC HIỆN</w:t>
      </w:r>
      <w:r w:rsidR="00F265D8">
        <w:rPr>
          <w:b/>
          <w:color w:val="000000" w:themeColor="text1"/>
          <w:sz w:val="28"/>
          <w:szCs w:val="28"/>
        </w:rPr>
        <w:t>:</w:t>
      </w:r>
    </w:p>
    <w:p w:rsidR="00F265D8" w:rsidRPr="00F6585A" w:rsidRDefault="00BA3131" w:rsidP="00C006B2">
      <w:pPr>
        <w:spacing w:before="90" w:after="90"/>
        <w:ind w:firstLine="709"/>
        <w:jc w:val="both"/>
        <w:rPr>
          <w:b/>
          <w:color w:val="auto"/>
          <w:sz w:val="28"/>
          <w:szCs w:val="28"/>
        </w:rPr>
      </w:pPr>
      <w:r w:rsidRPr="00F6585A">
        <w:rPr>
          <w:color w:val="auto"/>
          <w:sz w:val="28"/>
          <w:szCs w:val="28"/>
        </w:rPr>
        <w:t>1.</w:t>
      </w:r>
      <w:r w:rsidR="00F265D8" w:rsidRPr="00F6585A">
        <w:rPr>
          <w:color w:val="auto"/>
          <w:sz w:val="28"/>
          <w:szCs w:val="28"/>
        </w:rPr>
        <w:t>Thường trực Hội đồng nhân dân Thành phố xây dựng báo cáo đánh giá kết quả họp tổ đại biểu HĐND Thàn</w:t>
      </w:r>
      <w:r w:rsidR="00BA0FCA">
        <w:rPr>
          <w:color w:val="auto"/>
          <w:sz w:val="28"/>
          <w:szCs w:val="28"/>
        </w:rPr>
        <w:t xml:space="preserve">h phố trước kỳ họp và công tác </w:t>
      </w:r>
      <w:r w:rsidR="00F265D8" w:rsidRPr="00F6585A">
        <w:rPr>
          <w:color w:val="auto"/>
          <w:sz w:val="28"/>
          <w:szCs w:val="28"/>
        </w:rPr>
        <w:t>tiếp xúc c</w:t>
      </w:r>
      <w:r w:rsidR="00A72544" w:rsidRPr="00F6585A">
        <w:rPr>
          <w:color w:val="auto"/>
          <w:sz w:val="28"/>
          <w:szCs w:val="28"/>
        </w:rPr>
        <w:t>ử</w:t>
      </w:r>
      <w:r w:rsidR="00F265D8" w:rsidRPr="00F6585A">
        <w:rPr>
          <w:color w:val="auto"/>
          <w:sz w:val="28"/>
          <w:szCs w:val="28"/>
        </w:rPr>
        <w:t xml:space="preserve"> tri của đại biểu HĐND Thành phố trước và sau kỳ họp.</w:t>
      </w:r>
    </w:p>
    <w:p w:rsidR="00F265D8" w:rsidRPr="00797D42" w:rsidRDefault="00070878" w:rsidP="00C006B2">
      <w:pPr>
        <w:pStyle w:val="ListParagraph"/>
        <w:spacing w:before="90" w:after="90"/>
        <w:ind w:left="0" w:firstLine="709"/>
        <w:jc w:val="both"/>
        <w:rPr>
          <w:color w:val="auto"/>
          <w:spacing w:val="-2"/>
          <w:sz w:val="28"/>
          <w:szCs w:val="28"/>
        </w:rPr>
      </w:pPr>
      <w:r w:rsidRPr="00797D42">
        <w:rPr>
          <w:color w:val="auto"/>
          <w:spacing w:val="-2"/>
          <w:sz w:val="28"/>
          <w:szCs w:val="28"/>
        </w:rPr>
        <w:t>2.</w:t>
      </w:r>
      <w:r w:rsidR="00F265D8" w:rsidRPr="00797D42">
        <w:rPr>
          <w:color w:val="auto"/>
          <w:spacing w:val="-2"/>
          <w:sz w:val="28"/>
          <w:szCs w:val="28"/>
        </w:rPr>
        <w:t>Đề nghị Ban Thường trực Ủy ban Mặt trận Tổ quốc Việt Nam Thành phố xây dựng báo cáo và trình bày tại Hội nghị về  kết quả công tác phối họp chuẩn bị và tổ chức các buổi tiếp xúc cử tri trước và sau kỳ họp HĐND Thành phố.</w:t>
      </w:r>
    </w:p>
    <w:p w:rsidR="00F265D8" w:rsidRDefault="00070878" w:rsidP="00C006B2">
      <w:pPr>
        <w:pStyle w:val="ListParagraph"/>
        <w:spacing w:before="90" w:after="90"/>
        <w:ind w:left="0" w:firstLine="720"/>
        <w:jc w:val="both"/>
        <w:rPr>
          <w:sz w:val="28"/>
          <w:szCs w:val="28"/>
        </w:rPr>
      </w:pPr>
      <w:r>
        <w:rPr>
          <w:sz w:val="28"/>
          <w:szCs w:val="28"/>
        </w:rPr>
        <w:t>3</w:t>
      </w:r>
      <w:r w:rsidR="00BA3131">
        <w:rPr>
          <w:sz w:val="28"/>
          <w:szCs w:val="28"/>
        </w:rPr>
        <w:t>.</w:t>
      </w:r>
      <w:r w:rsidR="00F265D8" w:rsidRPr="00F265D8">
        <w:rPr>
          <w:sz w:val="28"/>
          <w:szCs w:val="28"/>
        </w:rPr>
        <w:t xml:space="preserve">Tổ trưởng </w:t>
      </w:r>
      <w:r w:rsidR="00447C80">
        <w:rPr>
          <w:sz w:val="28"/>
          <w:szCs w:val="28"/>
        </w:rPr>
        <w:t xml:space="preserve">các </w:t>
      </w:r>
      <w:r w:rsidR="00F265D8" w:rsidRPr="00F265D8">
        <w:rPr>
          <w:sz w:val="28"/>
          <w:szCs w:val="28"/>
        </w:rPr>
        <w:t xml:space="preserve">tổ đại biểu HĐND Thành phố </w:t>
      </w:r>
      <w:r w:rsidR="00447C80">
        <w:rPr>
          <w:sz w:val="28"/>
          <w:szCs w:val="28"/>
        </w:rPr>
        <w:t xml:space="preserve">chuẩn bị </w:t>
      </w:r>
      <w:r w:rsidR="00F265D8" w:rsidRPr="00F265D8">
        <w:rPr>
          <w:sz w:val="28"/>
          <w:szCs w:val="28"/>
        </w:rPr>
        <w:t xml:space="preserve">báo cáo </w:t>
      </w:r>
      <w:r w:rsidR="00447C80">
        <w:rPr>
          <w:sz w:val="28"/>
          <w:szCs w:val="28"/>
        </w:rPr>
        <w:t>đánh giá</w:t>
      </w:r>
      <w:r w:rsidR="00F265D8" w:rsidRPr="00F265D8">
        <w:rPr>
          <w:sz w:val="28"/>
          <w:szCs w:val="28"/>
        </w:rPr>
        <w:t xml:space="preserve"> kết quả điều hành họp tổ đại biểu HĐND Thành phố trước kỳ họp</w:t>
      </w:r>
      <w:r w:rsidR="00447C80">
        <w:rPr>
          <w:sz w:val="28"/>
          <w:szCs w:val="28"/>
        </w:rPr>
        <w:t xml:space="preserve"> và trực tiếp trình bày tại Hội nghị</w:t>
      </w:r>
      <w:r w:rsidR="00F265D8" w:rsidRPr="00F265D8">
        <w:rPr>
          <w:sz w:val="28"/>
          <w:szCs w:val="28"/>
        </w:rPr>
        <w:t>.</w:t>
      </w:r>
    </w:p>
    <w:p w:rsidR="007D7217" w:rsidRPr="007D7217" w:rsidRDefault="00F6585A" w:rsidP="00C006B2">
      <w:pPr>
        <w:pStyle w:val="ListParagraph"/>
        <w:spacing w:before="90" w:after="90"/>
        <w:ind w:left="0" w:firstLine="720"/>
        <w:jc w:val="both"/>
        <w:rPr>
          <w:b/>
          <w:color w:val="000000" w:themeColor="text1"/>
          <w:sz w:val="28"/>
          <w:szCs w:val="28"/>
        </w:rPr>
      </w:pPr>
      <w:r>
        <w:rPr>
          <w:sz w:val="28"/>
          <w:szCs w:val="28"/>
        </w:rPr>
        <w:t>4.</w:t>
      </w:r>
      <w:r w:rsidR="00F265D8" w:rsidRPr="007D7217">
        <w:rPr>
          <w:sz w:val="28"/>
          <w:szCs w:val="28"/>
        </w:rPr>
        <w:t>Thường trực HĐND Thành phố đề nghị Thường trực HĐND các xã</w:t>
      </w:r>
      <w:r w:rsidR="007D7217" w:rsidRPr="007D7217">
        <w:rPr>
          <w:sz w:val="28"/>
          <w:szCs w:val="28"/>
        </w:rPr>
        <w:t xml:space="preserve"> Mỹ Trà</w:t>
      </w:r>
      <w:r w:rsidR="00F265D8" w:rsidRPr="007D7217">
        <w:rPr>
          <w:sz w:val="28"/>
          <w:szCs w:val="28"/>
        </w:rPr>
        <w:t>,</w:t>
      </w:r>
      <w:r w:rsidR="007D7217" w:rsidRPr="007D7217">
        <w:rPr>
          <w:sz w:val="28"/>
          <w:szCs w:val="28"/>
        </w:rPr>
        <w:t xml:space="preserve"> Tân Thuận Tây, Mỹ Tân và các </w:t>
      </w:r>
      <w:r w:rsidR="00F265D8" w:rsidRPr="007D7217">
        <w:rPr>
          <w:sz w:val="28"/>
          <w:szCs w:val="28"/>
        </w:rPr>
        <w:t>phường</w:t>
      </w:r>
      <w:r w:rsidR="00447C80">
        <w:rPr>
          <w:sz w:val="28"/>
          <w:szCs w:val="28"/>
        </w:rPr>
        <w:t>: phường</w:t>
      </w:r>
      <w:r w:rsidR="00F14F6B">
        <w:rPr>
          <w:sz w:val="28"/>
          <w:szCs w:val="28"/>
        </w:rPr>
        <w:t xml:space="preserve"> 1</w:t>
      </w:r>
      <w:r w:rsidR="007D7217" w:rsidRPr="007D7217">
        <w:rPr>
          <w:sz w:val="28"/>
          <w:szCs w:val="28"/>
        </w:rPr>
        <w:t xml:space="preserve">, phường 4, Mỹ Phú, phường 2, </w:t>
      </w:r>
      <w:r w:rsidR="00F265D8" w:rsidRPr="007D7217">
        <w:rPr>
          <w:sz w:val="28"/>
          <w:szCs w:val="28"/>
        </w:rPr>
        <w:t>chuẩn bị</w:t>
      </w:r>
      <w:r w:rsidR="007D7217" w:rsidRPr="007D7217">
        <w:rPr>
          <w:sz w:val="28"/>
          <w:szCs w:val="28"/>
        </w:rPr>
        <w:t xml:space="preserve"> bài </w:t>
      </w:r>
      <w:r w:rsidR="00F265D8" w:rsidRPr="007D7217">
        <w:rPr>
          <w:sz w:val="28"/>
          <w:szCs w:val="28"/>
        </w:rPr>
        <w:t>phát biểu tham luận</w:t>
      </w:r>
      <w:r w:rsidR="007D7217" w:rsidRPr="007D7217">
        <w:rPr>
          <w:sz w:val="28"/>
          <w:szCs w:val="28"/>
        </w:rPr>
        <w:t>; các xã, phường còn lại chủ động chuẩn bị ý kiến phát biểu trực tiếp tại Hội trường theo điều hành của Chủ trì Hội nghị</w:t>
      </w:r>
      <w:r w:rsidR="00F265D8" w:rsidRPr="007D7217">
        <w:rPr>
          <w:sz w:val="28"/>
          <w:szCs w:val="28"/>
        </w:rPr>
        <w:t xml:space="preserve"> </w:t>
      </w:r>
      <w:r w:rsidR="00F265D8" w:rsidRPr="007D7217">
        <w:rPr>
          <w:i/>
          <w:sz w:val="28"/>
          <w:szCs w:val="28"/>
        </w:rPr>
        <w:t>(mỗi ý kiến không quá 10 phút).</w:t>
      </w:r>
    </w:p>
    <w:p w:rsidR="005940D3" w:rsidRPr="007D7217" w:rsidRDefault="007D7217" w:rsidP="00C006B2">
      <w:pPr>
        <w:pStyle w:val="ListParagraph"/>
        <w:spacing w:before="90" w:after="90"/>
        <w:ind w:left="0" w:firstLine="720"/>
        <w:jc w:val="both"/>
        <w:rPr>
          <w:b/>
          <w:color w:val="000000" w:themeColor="text1"/>
          <w:sz w:val="28"/>
          <w:szCs w:val="28"/>
        </w:rPr>
      </w:pPr>
      <w:r w:rsidRPr="00447C80">
        <w:rPr>
          <w:sz w:val="28"/>
          <w:szCs w:val="28"/>
        </w:rPr>
        <w:t>Cá</w:t>
      </w:r>
      <w:r w:rsidRPr="007D7217">
        <w:rPr>
          <w:sz w:val="28"/>
          <w:szCs w:val="28"/>
        </w:rPr>
        <w:t>c</w:t>
      </w:r>
      <w:r w:rsidR="004C7959" w:rsidRPr="007D7217">
        <w:rPr>
          <w:color w:val="000000" w:themeColor="text1"/>
          <w:sz w:val="28"/>
          <w:szCs w:val="28"/>
        </w:rPr>
        <w:t xml:space="preserve"> báo cáo tham luận gửi về Thường trực HĐND Thành phố</w:t>
      </w:r>
      <w:r w:rsidR="00E17DDD" w:rsidRPr="007D7217">
        <w:rPr>
          <w:color w:val="000000" w:themeColor="text1"/>
          <w:sz w:val="28"/>
          <w:szCs w:val="28"/>
        </w:rPr>
        <w:t xml:space="preserve"> </w:t>
      </w:r>
      <w:r w:rsidR="00E17DDD" w:rsidRPr="00447C80">
        <w:rPr>
          <w:i/>
          <w:color w:val="000000" w:themeColor="text1"/>
          <w:sz w:val="28"/>
          <w:szCs w:val="28"/>
        </w:rPr>
        <w:t>(qua Văn phòng HĐND &amp; UBND Thành phố</w:t>
      </w:r>
      <w:r w:rsidRPr="00447C80">
        <w:rPr>
          <w:i/>
          <w:color w:val="000000" w:themeColor="text1"/>
          <w:sz w:val="28"/>
          <w:szCs w:val="28"/>
        </w:rPr>
        <w:t xml:space="preserve"> bằng</w:t>
      </w:r>
      <w:r w:rsidR="003B5502" w:rsidRPr="00447C80">
        <w:rPr>
          <w:i/>
          <w:color w:val="000000" w:themeColor="text1"/>
          <w:sz w:val="28"/>
          <w:szCs w:val="28"/>
        </w:rPr>
        <w:t xml:space="preserve"> file word</w:t>
      </w:r>
      <w:r w:rsidRPr="00447C80">
        <w:rPr>
          <w:i/>
          <w:color w:val="000000" w:themeColor="text1"/>
          <w:sz w:val="28"/>
          <w:szCs w:val="28"/>
        </w:rPr>
        <w:t>,</w:t>
      </w:r>
      <w:r w:rsidR="003B5502" w:rsidRPr="00447C80">
        <w:rPr>
          <w:i/>
          <w:color w:val="000000" w:themeColor="text1"/>
          <w:sz w:val="28"/>
          <w:szCs w:val="28"/>
        </w:rPr>
        <w:t xml:space="preserve"> qua địa chỉ email: </w:t>
      </w:r>
      <w:hyperlink r:id="rId9" w:history="1">
        <w:r w:rsidR="003B5502" w:rsidRPr="00503497">
          <w:rPr>
            <w:rStyle w:val="Hyperlink"/>
            <w:i/>
            <w:color w:val="auto"/>
            <w:sz w:val="28"/>
            <w:szCs w:val="28"/>
          </w:rPr>
          <w:t>sonhdndtpcaolanh@gmail.com</w:t>
        </w:r>
      </w:hyperlink>
      <w:r w:rsidR="00E17DDD" w:rsidRPr="00503497">
        <w:rPr>
          <w:i/>
          <w:color w:val="auto"/>
          <w:sz w:val="28"/>
          <w:szCs w:val="28"/>
        </w:rPr>
        <w:t>)</w:t>
      </w:r>
      <w:r w:rsidR="00E17DDD" w:rsidRPr="00503497">
        <w:rPr>
          <w:color w:val="auto"/>
          <w:sz w:val="28"/>
          <w:szCs w:val="28"/>
        </w:rPr>
        <w:t xml:space="preserve"> </w:t>
      </w:r>
      <w:r w:rsidR="007E4C86" w:rsidRPr="00503497">
        <w:rPr>
          <w:color w:val="auto"/>
          <w:sz w:val="28"/>
          <w:szCs w:val="28"/>
        </w:rPr>
        <w:t xml:space="preserve">trước ngày </w:t>
      </w:r>
      <w:r w:rsidR="0007499C" w:rsidRPr="00503497">
        <w:rPr>
          <w:color w:val="auto"/>
          <w:sz w:val="28"/>
          <w:szCs w:val="28"/>
        </w:rPr>
        <w:t>25</w:t>
      </w:r>
      <w:r w:rsidR="007E4C86" w:rsidRPr="00503497">
        <w:rPr>
          <w:color w:val="auto"/>
          <w:sz w:val="28"/>
          <w:szCs w:val="28"/>
        </w:rPr>
        <w:t xml:space="preserve"> </w:t>
      </w:r>
      <w:r w:rsidR="00E17DDD" w:rsidRPr="00503497">
        <w:rPr>
          <w:color w:val="auto"/>
          <w:sz w:val="28"/>
          <w:szCs w:val="28"/>
        </w:rPr>
        <w:t xml:space="preserve">tháng </w:t>
      </w:r>
      <w:r w:rsidR="007E4C86" w:rsidRPr="00503497">
        <w:rPr>
          <w:color w:val="auto"/>
          <w:sz w:val="28"/>
          <w:szCs w:val="28"/>
        </w:rPr>
        <w:t>8</w:t>
      </w:r>
      <w:r w:rsidR="00E17DDD" w:rsidRPr="00503497">
        <w:rPr>
          <w:color w:val="auto"/>
          <w:sz w:val="28"/>
          <w:szCs w:val="28"/>
        </w:rPr>
        <w:t xml:space="preserve"> năm 2018</w:t>
      </w:r>
      <w:r w:rsidR="005940D3" w:rsidRPr="00503497">
        <w:rPr>
          <w:color w:val="auto"/>
          <w:sz w:val="28"/>
          <w:szCs w:val="28"/>
        </w:rPr>
        <w:t>.</w:t>
      </w:r>
    </w:p>
    <w:p w:rsidR="004E5E8D" w:rsidRPr="00A72544" w:rsidRDefault="00070878" w:rsidP="00C006B2">
      <w:pPr>
        <w:pStyle w:val="ListParagraph"/>
        <w:spacing w:before="90" w:after="90"/>
        <w:ind w:left="0" w:firstLine="709"/>
        <w:jc w:val="both"/>
        <w:rPr>
          <w:color w:val="000000" w:themeColor="text1"/>
          <w:sz w:val="28"/>
          <w:szCs w:val="28"/>
        </w:rPr>
      </w:pPr>
      <w:r>
        <w:rPr>
          <w:b/>
          <w:color w:val="000000" w:themeColor="text1"/>
          <w:sz w:val="28"/>
          <w:szCs w:val="28"/>
        </w:rPr>
        <w:t>5</w:t>
      </w:r>
      <w:r w:rsidR="001B71C5">
        <w:rPr>
          <w:b/>
          <w:color w:val="000000" w:themeColor="text1"/>
          <w:sz w:val="28"/>
          <w:szCs w:val="28"/>
        </w:rPr>
        <w:t>.</w:t>
      </w:r>
      <w:r w:rsidR="00E17DDD" w:rsidRPr="00A72544">
        <w:rPr>
          <w:b/>
          <w:color w:val="000000" w:themeColor="text1"/>
          <w:sz w:val="28"/>
          <w:szCs w:val="28"/>
        </w:rPr>
        <w:t xml:space="preserve">Văn phòng </w:t>
      </w:r>
      <w:r w:rsidR="000056C6" w:rsidRPr="00A72544">
        <w:rPr>
          <w:b/>
          <w:color w:val="000000" w:themeColor="text1"/>
          <w:sz w:val="28"/>
          <w:szCs w:val="28"/>
        </w:rPr>
        <w:t>HĐND &amp; UBND Thành phố</w:t>
      </w:r>
      <w:r w:rsidR="007D7217" w:rsidRPr="00A72544">
        <w:rPr>
          <w:b/>
          <w:color w:val="000000" w:themeColor="text1"/>
          <w:sz w:val="28"/>
          <w:szCs w:val="28"/>
        </w:rPr>
        <w:t>:</w:t>
      </w:r>
      <w:r w:rsidR="001B71C5">
        <w:rPr>
          <w:b/>
          <w:color w:val="000000" w:themeColor="text1"/>
          <w:sz w:val="28"/>
          <w:szCs w:val="28"/>
        </w:rPr>
        <w:t xml:space="preserve"> </w:t>
      </w:r>
      <w:r w:rsidR="007D7217" w:rsidRPr="00A72544">
        <w:rPr>
          <w:color w:val="000000" w:themeColor="text1"/>
          <w:sz w:val="28"/>
          <w:szCs w:val="28"/>
        </w:rPr>
        <w:t>Phát hành thư mời</w:t>
      </w:r>
      <w:r w:rsidR="00A72544" w:rsidRPr="00A72544">
        <w:rPr>
          <w:color w:val="000000" w:themeColor="text1"/>
          <w:sz w:val="28"/>
          <w:szCs w:val="28"/>
        </w:rPr>
        <w:t xml:space="preserve"> và có kế hoạch</w:t>
      </w:r>
      <w:r w:rsidR="007D7217" w:rsidRPr="00A72544">
        <w:rPr>
          <w:color w:val="000000" w:themeColor="text1"/>
          <w:sz w:val="28"/>
          <w:szCs w:val="28"/>
        </w:rPr>
        <w:t xml:space="preserve"> phục vụ Hội nghị</w:t>
      </w:r>
      <w:r w:rsidR="00A72544" w:rsidRPr="00A72544">
        <w:rPr>
          <w:color w:val="000000" w:themeColor="text1"/>
          <w:sz w:val="28"/>
          <w:szCs w:val="28"/>
        </w:rPr>
        <w:t xml:space="preserve"> </w:t>
      </w:r>
      <w:r w:rsidR="00A72544">
        <w:rPr>
          <w:color w:val="000000" w:themeColor="text1"/>
          <w:sz w:val="28"/>
          <w:szCs w:val="28"/>
        </w:rPr>
        <w:t xml:space="preserve">chu đáo, trang trọng </w:t>
      </w:r>
      <w:r w:rsidR="00A72544" w:rsidRPr="00A72544">
        <w:rPr>
          <w:color w:val="000000" w:themeColor="text1"/>
          <w:sz w:val="28"/>
          <w:szCs w:val="28"/>
        </w:rPr>
        <w:t>(t</w:t>
      </w:r>
      <w:r w:rsidR="007D7217" w:rsidRPr="00A72544">
        <w:rPr>
          <w:color w:val="000000" w:themeColor="text1"/>
          <w:sz w:val="28"/>
          <w:szCs w:val="28"/>
        </w:rPr>
        <w:t>rang trí</w:t>
      </w:r>
      <w:r w:rsidR="00E17DDD" w:rsidRPr="00A72544">
        <w:rPr>
          <w:color w:val="000000" w:themeColor="text1"/>
          <w:sz w:val="28"/>
          <w:szCs w:val="28"/>
        </w:rPr>
        <w:t xml:space="preserve"> địa điểm</w:t>
      </w:r>
      <w:r w:rsidR="00A72544" w:rsidRPr="00A72544">
        <w:rPr>
          <w:color w:val="000000" w:themeColor="text1"/>
          <w:sz w:val="28"/>
          <w:szCs w:val="28"/>
        </w:rPr>
        <w:t>; c</w:t>
      </w:r>
      <w:r w:rsidR="00E17DDD" w:rsidRPr="00A72544">
        <w:rPr>
          <w:color w:val="000000" w:themeColor="text1"/>
          <w:sz w:val="28"/>
          <w:szCs w:val="28"/>
        </w:rPr>
        <w:t xml:space="preserve">huẩn bị </w:t>
      </w:r>
      <w:r w:rsidR="007D7217" w:rsidRPr="00A72544">
        <w:rPr>
          <w:color w:val="000000" w:themeColor="text1"/>
          <w:sz w:val="28"/>
          <w:szCs w:val="28"/>
        </w:rPr>
        <w:t xml:space="preserve">âm thanh phục vụ </w:t>
      </w:r>
      <w:r w:rsidR="00E17DDD" w:rsidRPr="00A72544">
        <w:rPr>
          <w:color w:val="000000" w:themeColor="text1"/>
          <w:sz w:val="28"/>
          <w:szCs w:val="28"/>
        </w:rPr>
        <w:t>Hội nghị; dự trù kinh phí</w:t>
      </w:r>
      <w:r w:rsidR="00A72544" w:rsidRPr="00A72544">
        <w:rPr>
          <w:color w:val="000000" w:themeColor="text1"/>
          <w:sz w:val="28"/>
          <w:szCs w:val="28"/>
        </w:rPr>
        <w:t>,….)</w:t>
      </w:r>
      <w:r w:rsidR="00E17DDD" w:rsidRPr="00A72544">
        <w:rPr>
          <w:color w:val="000000" w:themeColor="text1"/>
          <w:sz w:val="28"/>
          <w:szCs w:val="28"/>
        </w:rPr>
        <w:t>.</w:t>
      </w:r>
    </w:p>
    <w:p w:rsidR="0087136B" w:rsidRDefault="004E1B47" w:rsidP="00C006B2">
      <w:pPr>
        <w:spacing w:before="90" w:after="90"/>
        <w:ind w:firstLine="709"/>
        <w:jc w:val="both"/>
        <w:rPr>
          <w:color w:val="000000" w:themeColor="text1"/>
          <w:sz w:val="28"/>
          <w:szCs w:val="28"/>
        </w:rPr>
      </w:pPr>
      <w:r>
        <w:rPr>
          <w:color w:val="000000" w:themeColor="text1"/>
          <w:sz w:val="28"/>
          <w:szCs w:val="28"/>
        </w:rPr>
        <w:t xml:space="preserve">Trên đây là Kế hoạch </w:t>
      </w:r>
      <w:r>
        <w:rPr>
          <w:sz w:val="28"/>
          <w:szCs w:val="28"/>
        </w:rPr>
        <w:t xml:space="preserve">tổ chức </w:t>
      </w:r>
      <w:r w:rsidR="004E5E8D">
        <w:rPr>
          <w:sz w:val="28"/>
          <w:szCs w:val="28"/>
        </w:rPr>
        <w:t>Hội nghị trao đổi kinh nghiệm hoạt động của Hội đồng nhân dân</w:t>
      </w:r>
      <w:r w:rsidR="002E1E0A">
        <w:rPr>
          <w:sz w:val="28"/>
          <w:szCs w:val="28"/>
        </w:rPr>
        <w:t xml:space="preserve"> </w:t>
      </w:r>
      <w:r w:rsidR="00C63E05">
        <w:rPr>
          <w:sz w:val="28"/>
          <w:szCs w:val="28"/>
        </w:rPr>
        <w:t xml:space="preserve">thành phố Cao Lãnh Quý </w:t>
      </w:r>
      <w:r w:rsidR="00A33FD5">
        <w:rPr>
          <w:sz w:val="28"/>
          <w:szCs w:val="28"/>
        </w:rPr>
        <w:t>II</w:t>
      </w:r>
      <w:r w:rsidR="00C63E05">
        <w:rPr>
          <w:sz w:val="28"/>
          <w:szCs w:val="28"/>
        </w:rPr>
        <w:t>I</w:t>
      </w:r>
      <w:r w:rsidR="004E5E8D">
        <w:rPr>
          <w:sz w:val="28"/>
          <w:szCs w:val="28"/>
        </w:rPr>
        <w:t xml:space="preserve"> năm 2018</w:t>
      </w:r>
      <w:r w:rsidR="00F35627">
        <w:rPr>
          <w:sz w:val="28"/>
          <w:szCs w:val="28"/>
        </w:rPr>
        <w:t>./.</w:t>
      </w:r>
    </w:p>
    <w:p w:rsidR="00C17009" w:rsidRDefault="00C17009" w:rsidP="00C17009">
      <w:pPr>
        <w:ind w:firstLine="709"/>
        <w:jc w:val="both"/>
        <w:rPr>
          <w:color w:val="000000" w:themeColor="text1"/>
          <w:sz w:val="28"/>
          <w:szCs w:val="28"/>
        </w:rPr>
      </w:pPr>
    </w:p>
    <w:tbl>
      <w:tblPr>
        <w:tblStyle w:val="a0"/>
        <w:tblW w:w="9214" w:type="dxa"/>
        <w:tblInd w:w="115" w:type="dxa"/>
        <w:tblLayout w:type="fixed"/>
        <w:tblLook w:val="04A0" w:firstRow="1" w:lastRow="0" w:firstColumn="1" w:lastColumn="0" w:noHBand="0" w:noVBand="1"/>
      </w:tblPr>
      <w:tblGrid>
        <w:gridCol w:w="4962"/>
        <w:gridCol w:w="4252"/>
      </w:tblGrid>
      <w:tr w:rsidR="00E63E61" w:rsidTr="00F56E16">
        <w:tc>
          <w:tcPr>
            <w:tcW w:w="4962" w:type="dxa"/>
            <w:vMerge w:val="restart"/>
          </w:tcPr>
          <w:p w:rsidR="00E63E61" w:rsidRDefault="00E63E61" w:rsidP="00885609">
            <w:pPr>
              <w:contextualSpacing w:val="0"/>
              <w:jc w:val="both"/>
              <w:rPr>
                <w:sz w:val="24"/>
                <w:szCs w:val="24"/>
              </w:rPr>
            </w:pPr>
            <w:r>
              <w:rPr>
                <w:b/>
                <w:i/>
                <w:sz w:val="24"/>
                <w:szCs w:val="24"/>
              </w:rPr>
              <w:t>Nơi nhận</w:t>
            </w:r>
            <w:r>
              <w:rPr>
                <w:sz w:val="24"/>
                <w:szCs w:val="24"/>
              </w:rPr>
              <w:t>:</w:t>
            </w:r>
          </w:p>
          <w:p w:rsidR="004770EA" w:rsidRDefault="00D273E1" w:rsidP="00885609">
            <w:pPr>
              <w:contextualSpacing w:val="0"/>
              <w:jc w:val="both"/>
              <w:rPr>
                <w:sz w:val="22"/>
                <w:szCs w:val="22"/>
              </w:rPr>
            </w:pPr>
            <w:r>
              <w:rPr>
                <w:sz w:val="22"/>
                <w:szCs w:val="22"/>
              </w:rPr>
              <w:t>- Thường trực Thành uỷ</w:t>
            </w:r>
            <w:r w:rsidR="004770EA">
              <w:rPr>
                <w:sz w:val="22"/>
                <w:szCs w:val="22"/>
              </w:rPr>
              <w:t>; (Báo cáo)</w:t>
            </w:r>
          </w:p>
          <w:p w:rsidR="0087136B" w:rsidRDefault="0087136B" w:rsidP="00885609">
            <w:pPr>
              <w:contextualSpacing w:val="0"/>
              <w:jc w:val="both"/>
              <w:rPr>
                <w:sz w:val="22"/>
                <w:szCs w:val="22"/>
              </w:rPr>
            </w:pPr>
            <w:r>
              <w:rPr>
                <w:sz w:val="22"/>
                <w:szCs w:val="22"/>
              </w:rPr>
              <w:t xml:space="preserve">- </w:t>
            </w:r>
            <w:r w:rsidR="004E5E8D">
              <w:rPr>
                <w:sz w:val="22"/>
                <w:szCs w:val="22"/>
              </w:rPr>
              <w:t>Thường trực</w:t>
            </w:r>
            <w:r w:rsidR="00D273E1">
              <w:rPr>
                <w:sz w:val="22"/>
                <w:szCs w:val="22"/>
              </w:rPr>
              <w:t xml:space="preserve"> HĐND Thành phố</w:t>
            </w:r>
            <w:r>
              <w:rPr>
                <w:sz w:val="22"/>
                <w:szCs w:val="22"/>
              </w:rPr>
              <w:t>;</w:t>
            </w:r>
          </w:p>
          <w:p w:rsidR="004E5E8D" w:rsidRDefault="004E5E8D" w:rsidP="00885609">
            <w:pPr>
              <w:contextualSpacing w:val="0"/>
              <w:jc w:val="both"/>
              <w:rPr>
                <w:sz w:val="22"/>
                <w:szCs w:val="22"/>
              </w:rPr>
            </w:pPr>
            <w:r>
              <w:rPr>
                <w:sz w:val="22"/>
                <w:szCs w:val="22"/>
              </w:rPr>
              <w:t>- Ban Thường trực UBMTTQVN Thành phố;</w:t>
            </w:r>
          </w:p>
          <w:p w:rsidR="00E63E61" w:rsidRDefault="00D273E1" w:rsidP="00885609">
            <w:pPr>
              <w:contextualSpacing w:val="0"/>
              <w:jc w:val="both"/>
              <w:rPr>
                <w:sz w:val="22"/>
                <w:szCs w:val="22"/>
              </w:rPr>
            </w:pPr>
            <w:r>
              <w:rPr>
                <w:sz w:val="22"/>
                <w:szCs w:val="22"/>
              </w:rPr>
              <w:t>- Trưởng</w:t>
            </w:r>
            <w:r w:rsidR="004E5E8D">
              <w:rPr>
                <w:sz w:val="22"/>
                <w:szCs w:val="22"/>
              </w:rPr>
              <w:t>, Phó</w:t>
            </w:r>
            <w:r>
              <w:rPr>
                <w:sz w:val="22"/>
                <w:szCs w:val="22"/>
              </w:rPr>
              <w:t xml:space="preserve"> hai Ban của HĐND Thành phố</w:t>
            </w:r>
            <w:r w:rsidR="00E63E61">
              <w:rPr>
                <w:sz w:val="22"/>
                <w:szCs w:val="22"/>
              </w:rPr>
              <w:t>;</w:t>
            </w:r>
          </w:p>
          <w:p w:rsidR="004E5E8D" w:rsidRPr="00B70D1C" w:rsidRDefault="004E5E8D" w:rsidP="00885609">
            <w:pPr>
              <w:contextualSpacing w:val="0"/>
              <w:jc w:val="both"/>
              <w:rPr>
                <w:spacing w:val="-4"/>
                <w:sz w:val="22"/>
                <w:szCs w:val="22"/>
              </w:rPr>
            </w:pPr>
            <w:r w:rsidRPr="00B70D1C">
              <w:rPr>
                <w:spacing w:val="-4"/>
                <w:sz w:val="22"/>
                <w:szCs w:val="22"/>
              </w:rPr>
              <w:t>- Thường trực HĐND</w:t>
            </w:r>
            <w:r w:rsidR="00B70D1C" w:rsidRPr="00B70D1C">
              <w:rPr>
                <w:spacing w:val="-4"/>
                <w:sz w:val="22"/>
                <w:szCs w:val="22"/>
              </w:rPr>
              <w:t>, UBND, MTTQ</w:t>
            </w:r>
            <w:bookmarkStart w:id="1" w:name="_GoBack"/>
            <w:bookmarkEnd w:id="1"/>
            <w:r w:rsidR="00B70D1C" w:rsidRPr="00B70D1C">
              <w:rPr>
                <w:spacing w:val="-4"/>
                <w:sz w:val="22"/>
                <w:szCs w:val="22"/>
              </w:rPr>
              <w:t>VN</w:t>
            </w:r>
            <w:r w:rsidRPr="00B70D1C">
              <w:rPr>
                <w:spacing w:val="-4"/>
                <w:sz w:val="22"/>
                <w:szCs w:val="22"/>
              </w:rPr>
              <w:t xml:space="preserve"> xã, phường;</w:t>
            </w:r>
          </w:p>
          <w:p w:rsidR="00E63E61" w:rsidRDefault="004E1B47" w:rsidP="00885609">
            <w:pPr>
              <w:contextualSpacing w:val="0"/>
              <w:jc w:val="both"/>
              <w:rPr>
                <w:sz w:val="22"/>
                <w:szCs w:val="22"/>
              </w:rPr>
            </w:pPr>
            <w:r>
              <w:rPr>
                <w:sz w:val="22"/>
                <w:szCs w:val="22"/>
              </w:rPr>
              <w:t>-</w:t>
            </w:r>
            <w:r w:rsidR="00D273E1">
              <w:rPr>
                <w:sz w:val="22"/>
                <w:szCs w:val="22"/>
              </w:rPr>
              <w:t xml:space="preserve"> VP HĐND &amp;</w:t>
            </w:r>
            <w:r>
              <w:rPr>
                <w:sz w:val="22"/>
                <w:szCs w:val="22"/>
              </w:rPr>
              <w:t xml:space="preserve"> UBND TP Cao Lãnh</w:t>
            </w:r>
            <w:r w:rsidR="00E63E61">
              <w:rPr>
                <w:sz w:val="22"/>
                <w:szCs w:val="22"/>
              </w:rPr>
              <w:t>;</w:t>
            </w:r>
          </w:p>
          <w:p w:rsidR="004E5E8D" w:rsidRDefault="004E5E8D" w:rsidP="00885609">
            <w:pPr>
              <w:contextualSpacing w:val="0"/>
              <w:jc w:val="both"/>
              <w:rPr>
                <w:sz w:val="22"/>
                <w:szCs w:val="22"/>
              </w:rPr>
            </w:pPr>
            <w:r>
              <w:rPr>
                <w:sz w:val="22"/>
                <w:szCs w:val="22"/>
              </w:rPr>
              <w:t>- Đài Truyền thanh Thành phố;</w:t>
            </w:r>
          </w:p>
          <w:p w:rsidR="00E63E61" w:rsidRDefault="004770EA" w:rsidP="00885609">
            <w:pPr>
              <w:contextualSpacing w:val="0"/>
              <w:jc w:val="both"/>
              <w:rPr>
                <w:sz w:val="24"/>
                <w:szCs w:val="24"/>
              </w:rPr>
            </w:pPr>
            <w:r>
              <w:rPr>
                <w:sz w:val="22"/>
                <w:szCs w:val="22"/>
              </w:rPr>
              <w:t>- Lưu:</w:t>
            </w:r>
            <w:r w:rsidR="00D273E1">
              <w:rPr>
                <w:sz w:val="22"/>
                <w:szCs w:val="22"/>
              </w:rPr>
              <w:t xml:space="preserve"> VT.</w:t>
            </w:r>
          </w:p>
        </w:tc>
        <w:tc>
          <w:tcPr>
            <w:tcW w:w="4252" w:type="dxa"/>
          </w:tcPr>
          <w:p w:rsidR="00E63E61" w:rsidRPr="00D273E1" w:rsidRDefault="00D273E1" w:rsidP="00885609">
            <w:pPr>
              <w:pStyle w:val="Heading2"/>
              <w:contextualSpacing w:val="0"/>
              <w:outlineLvl w:val="1"/>
              <w:rPr>
                <w:b/>
                <w:sz w:val="26"/>
                <w:szCs w:val="26"/>
              </w:rPr>
            </w:pPr>
            <w:r>
              <w:rPr>
                <w:b/>
                <w:sz w:val="26"/>
                <w:szCs w:val="26"/>
              </w:rPr>
              <w:t>TM. THƯỜNG TRỰC HĐND</w:t>
            </w:r>
          </w:p>
        </w:tc>
      </w:tr>
      <w:tr w:rsidR="00E63E61" w:rsidRPr="00D273E1" w:rsidTr="00F56E16">
        <w:trPr>
          <w:trHeight w:val="300"/>
        </w:trPr>
        <w:tc>
          <w:tcPr>
            <w:tcW w:w="4962" w:type="dxa"/>
            <w:vMerge/>
          </w:tcPr>
          <w:p w:rsidR="00E63E61" w:rsidRPr="00D273E1" w:rsidRDefault="00E63E61" w:rsidP="00885609">
            <w:pPr>
              <w:contextualSpacing w:val="0"/>
              <w:jc w:val="center"/>
              <w:rPr>
                <w:b/>
                <w:sz w:val="22"/>
                <w:szCs w:val="22"/>
              </w:rPr>
            </w:pPr>
          </w:p>
        </w:tc>
        <w:tc>
          <w:tcPr>
            <w:tcW w:w="4252" w:type="dxa"/>
          </w:tcPr>
          <w:p w:rsidR="00E63E61" w:rsidRPr="00D273E1" w:rsidRDefault="00501E3B" w:rsidP="00885609">
            <w:pPr>
              <w:pStyle w:val="Heading2"/>
              <w:contextualSpacing w:val="0"/>
              <w:outlineLvl w:val="1"/>
              <w:rPr>
                <w:b/>
                <w:sz w:val="26"/>
                <w:szCs w:val="26"/>
              </w:rPr>
            </w:pPr>
            <w:r>
              <w:rPr>
                <w:b/>
                <w:sz w:val="26"/>
                <w:szCs w:val="26"/>
              </w:rPr>
              <w:t xml:space="preserve">KT. </w:t>
            </w:r>
            <w:r w:rsidR="00D24681">
              <w:rPr>
                <w:b/>
                <w:sz w:val="26"/>
                <w:szCs w:val="26"/>
              </w:rPr>
              <w:t>CHỦ TỊCH</w:t>
            </w:r>
          </w:p>
        </w:tc>
      </w:tr>
      <w:tr w:rsidR="00E63E61" w:rsidRPr="00D273E1" w:rsidTr="00F56E16">
        <w:tc>
          <w:tcPr>
            <w:tcW w:w="4962" w:type="dxa"/>
            <w:vMerge/>
          </w:tcPr>
          <w:p w:rsidR="00E63E61" w:rsidRPr="00D273E1" w:rsidRDefault="00E63E61" w:rsidP="00885609">
            <w:pPr>
              <w:contextualSpacing w:val="0"/>
              <w:jc w:val="center"/>
              <w:rPr>
                <w:b/>
                <w:sz w:val="22"/>
                <w:szCs w:val="22"/>
              </w:rPr>
            </w:pPr>
          </w:p>
        </w:tc>
        <w:tc>
          <w:tcPr>
            <w:tcW w:w="4252" w:type="dxa"/>
          </w:tcPr>
          <w:p w:rsidR="00E63E61" w:rsidRPr="00D273E1" w:rsidRDefault="00501E3B" w:rsidP="00885609">
            <w:pPr>
              <w:pStyle w:val="Heading2"/>
              <w:contextualSpacing w:val="0"/>
              <w:outlineLvl w:val="1"/>
              <w:rPr>
                <w:b/>
                <w:sz w:val="26"/>
                <w:szCs w:val="26"/>
              </w:rPr>
            </w:pPr>
            <w:r>
              <w:rPr>
                <w:b/>
                <w:sz w:val="26"/>
                <w:szCs w:val="26"/>
              </w:rPr>
              <w:t>PHÓ CHỦ TỊCH</w:t>
            </w:r>
          </w:p>
        </w:tc>
      </w:tr>
      <w:tr w:rsidR="00E63E61" w:rsidTr="00F56E16">
        <w:tc>
          <w:tcPr>
            <w:tcW w:w="4962" w:type="dxa"/>
            <w:vMerge/>
          </w:tcPr>
          <w:p w:rsidR="00E63E61" w:rsidRDefault="00E63E61" w:rsidP="00885609">
            <w:pPr>
              <w:contextualSpacing w:val="0"/>
              <w:jc w:val="both"/>
              <w:rPr>
                <w:sz w:val="22"/>
                <w:szCs w:val="22"/>
              </w:rPr>
            </w:pPr>
          </w:p>
        </w:tc>
        <w:tc>
          <w:tcPr>
            <w:tcW w:w="4252" w:type="dxa"/>
          </w:tcPr>
          <w:p w:rsidR="00E63E61" w:rsidRDefault="00E63E61" w:rsidP="00885609">
            <w:pPr>
              <w:contextualSpacing w:val="0"/>
              <w:jc w:val="center"/>
              <w:rPr>
                <w:sz w:val="26"/>
                <w:szCs w:val="26"/>
              </w:rPr>
            </w:pPr>
          </w:p>
        </w:tc>
      </w:tr>
      <w:tr w:rsidR="00E63E61" w:rsidTr="00F56E16">
        <w:trPr>
          <w:trHeight w:val="280"/>
        </w:trPr>
        <w:tc>
          <w:tcPr>
            <w:tcW w:w="4962" w:type="dxa"/>
            <w:vMerge/>
          </w:tcPr>
          <w:p w:rsidR="00E63E61" w:rsidRDefault="00E63E61" w:rsidP="00885609">
            <w:pPr>
              <w:contextualSpacing w:val="0"/>
              <w:jc w:val="both"/>
              <w:rPr>
                <w:sz w:val="22"/>
                <w:szCs w:val="22"/>
              </w:rPr>
            </w:pPr>
          </w:p>
        </w:tc>
        <w:tc>
          <w:tcPr>
            <w:tcW w:w="4252" w:type="dxa"/>
          </w:tcPr>
          <w:p w:rsidR="00E63E61" w:rsidRPr="00C7582E" w:rsidRDefault="00D21658" w:rsidP="00885609">
            <w:pPr>
              <w:pStyle w:val="Heading2"/>
              <w:contextualSpacing w:val="0"/>
              <w:outlineLvl w:val="1"/>
            </w:pPr>
            <w:r w:rsidRPr="00C7582E">
              <w:t>(Đã ký)</w:t>
            </w:r>
          </w:p>
          <w:p w:rsidR="00D273E1" w:rsidRDefault="00D273E1" w:rsidP="00885609"/>
          <w:p w:rsidR="00645207" w:rsidRDefault="00645207" w:rsidP="00885609"/>
          <w:p w:rsidR="007F47DA" w:rsidRPr="00D273E1" w:rsidRDefault="001B71C5" w:rsidP="00885609">
            <w:pPr>
              <w:jc w:val="center"/>
              <w:rPr>
                <w:b/>
                <w:sz w:val="28"/>
                <w:szCs w:val="28"/>
              </w:rPr>
            </w:pPr>
            <w:r>
              <w:rPr>
                <w:b/>
                <w:sz w:val="28"/>
                <w:szCs w:val="28"/>
              </w:rPr>
              <w:t>Thái Văn Vui</w:t>
            </w:r>
          </w:p>
        </w:tc>
      </w:tr>
    </w:tbl>
    <w:p w:rsidR="00525105" w:rsidRPr="00525105" w:rsidRDefault="00525105" w:rsidP="00885609"/>
    <w:sectPr w:rsidR="00525105" w:rsidRPr="00525105" w:rsidSect="008D1838">
      <w:pgSz w:w="11907" w:h="16840" w:code="9"/>
      <w:pgMar w:top="1134" w:right="1134" w:bottom="1134" w:left="1701"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B7" w:rsidRDefault="00B767B7">
      <w:r>
        <w:separator/>
      </w:r>
    </w:p>
  </w:endnote>
  <w:endnote w:type="continuationSeparator" w:id="0">
    <w:p w:rsidR="00B767B7" w:rsidRDefault="00B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B7" w:rsidRDefault="00B767B7">
      <w:r>
        <w:separator/>
      </w:r>
    </w:p>
  </w:footnote>
  <w:footnote w:type="continuationSeparator" w:id="0">
    <w:p w:rsidR="00B767B7" w:rsidRDefault="00B76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98D"/>
    <w:multiLevelType w:val="hybridMultilevel"/>
    <w:tmpl w:val="9FDAEA70"/>
    <w:lvl w:ilvl="0" w:tplc="256ACD4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1464CDD"/>
    <w:multiLevelType w:val="hybridMultilevel"/>
    <w:tmpl w:val="EDB860D8"/>
    <w:lvl w:ilvl="0" w:tplc="0ADE219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AD6A30"/>
    <w:multiLevelType w:val="hybridMultilevel"/>
    <w:tmpl w:val="1598AED4"/>
    <w:lvl w:ilvl="0" w:tplc="2ED2A11C">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4B47819"/>
    <w:multiLevelType w:val="hybridMultilevel"/>
    <w:tmpl w:val="47D04402"/>
    <w:lvl w:ilvl="0" w:tplc="7AFA40E6">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C7844"/>
    <w:multiLevelType w:val="hybridMultilevel"/>
    <w:tmpl w:val="F000C6C4"/>
    <w:lvl w:ilvl="0" w:tplc="1C347F8E">
      <w:start w:val="1"/>
      <w:numFmt w:val="decimal"/>
      <w:lvlText w:val="%1."/>
      <w:lvlJc w:val="left"/>
      <w:pPr>
        <w:ind w:left="1069" w:hanging="360"/>
      </w:pPr>
      <w:rPr>
        <w:rFonts w:hint="default"/>
        <w:b w:val="0"/>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55B703B"/>
    <w:multiLevelType w:val="hybridMultilevel"/>
    <w:tmpl w:val="ABDA54BC"/>
    <w:lvl w:ilvl="0" w:tplc="CD724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AD716B"/>
    <w:multiLevelType w:val="hybridMultilevel"/>
    <w:tmpl w:val="7C8EC302"/>
    <w:lvl w:ilvl="0" w:tplc="CCF0B1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EA47C43"/>
    <w:multiLevelType w:val="hybridMultilevel"/>
    <w:tmpl w:val="758C1040"/>
    <w:lvl w:ilvl="0" w:tplc="2CB2379A">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4055073"/>
    <w:multiLevelType w:val="hybridMultilevel"/>
    <w:tmpl w:val="65BC6C06"/>
    <w:lvl w:ilvl="0" w:tplc="54221C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DD96164"/>
    <w:multiLevelType w:val="hybridMultilevel"/>
    <w:tmpl w:val="CA3289E4"/>
    <w:lvl w:ilvl="0" w:tplc="D4D2295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1232DC8"/>
    <w:multiLevelType w:val="hybridMultilevel"/>
    <w:tmpl w:val="7EC49DCC"/>
    <w:lvl w:ilvl="0" w:tplc="E7A2D42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nsid w:val="4F9B26CB"/>
    <w:multiLevelType w:val="hybridMultilevel"/>
    <w:tmpl w:val="0A966A86"/>
    <w:lvl w:ilvl="0" w:tplc="4644064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3147E00"/>
    <w:multiLevelType w:val="hybridMultilevel"/>
    <w:tmpl w:val="0F3E3DD4"/>
    <w:lvl w:ilvl="0" w:tplc="252A48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2724DD7"/>
    <w:multiLevelType w:val="hybridMultilevel"/>
    <w:tmpl w:val="76701FC8"/>
    <w:lvl w:ilvl="0" w:tplc="CE4A99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46A6471"/>
    <w:multiLevelType w:val="hybridMultilevel"/>
    <w:tmpl w:val="953E16FC"/>
    <w:lvl w:ilvl="0" w:tplc="31BECB16">
      <w:start w:val="1"/>
      <w:numFmt w:val="decimal"/>
      <w:lvlText w:val="%1."/>
      <w:lvlJc w:val="left"/>
      <w:pPr>
        <w:ind w:left="1080" w:hanging="360"/>
      </w:pPr>
      <w:rPr>
        <w:rFonts w:ascii="Times New Roman" w:eastAsia="Times New Roman" w:hAnsi="Times New Roman" w:cs="Times New Roman"/>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A9429F"/>
    <w:multiLevelType w:val="hybridMultilevel"/>
    <w:tmpl w:val="9AD8EAAA"/>
    <w:lvl w:ilvl="0" w:tplc="70BEBB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5993FFE"/>
    <w:multiLevelType w:val="hybridMultilevel"/>
    <w:tmpl w:val="C6C036AA"/>
    <w:lvl w:ilvl="0" w:tplc="991AFD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88E26AC"/>
    <w:multiLevelType w:val="hybridMultilevel"/>
    <w:tmpl w:val="3CE45AA8"/>
    <w:lvl w:ilvl="0" w:tplc="810AC2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
  </w:num>
  <w:num w:numId="3">
    <w:abstractNumId w:val="0"/>
  </w:num>
  <w:num w:numId="4">
    <w:abstractNumId w:val="1"/>
  </w:num>
  <w:num w:numId="5">
    <w:abstractNumId w:val="8"/>
  </w:num>
  <w:num w:numId="6">
    <w:abstractNumId w:val="5"/>
  </w:num>
  <w:num w:numId="7">
    <w:abstractNumId w:val="11"/>
  </w:num>
  <w:num w:numId="8">
    <w:abstractNumId w:val="7"/>
  </w:num>
  <w:num w:numId="9">
    <w:abstractNumId w:val="13"/>
  </w:num>
  <w:num w:numId="10">
    <w:abstractNumId w:val="6"/>
  </w:num>
  <w:num w:numId="11">
    <w:abstractNumId w:val="15"/>
  </w:num>
  <w:num w:numId="12">
    <w:abstractNumId w:val="16"/>
  </w:num>
  <w:num w:numId="13">
    <w:abstractNumId w:val="10"/>
  </w:num>
  <w:num w:numId="14">
    <w:abstractNumId w:val="17"/>
  </w:num>
  <w:num w:numId="15">
    <w:abstractNumId w:val="3"/>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4C"/>
    <w:rsid w:val="00002A07"/>
    <w:rsid w:val="000056C6"/>
    <w:rsid w:val="00022A59"/>
    <w:rsid w:val="000240D3"/>
    <w:rsid w:val="000249A5"/>
    <w:rsid w:val="00044246"/>
    <w:rsid w:val="00053D17"/>
    <w:rsid w:val="000653D2"/>
    <w:rsid w:val="00070878"/>
    <w:rsid w:val="0007499C"/>
    <w:rsid w:val="00087D9F"/>
    <w:rsid w:val="00091616"/>
    <w:rsid w:val="000935EC"/>
    <w:rsid w:val="0009504A"/>
    <w:rsid w:val="00096BE9"/>
    <w:rsid w:val="000A203F"/>
    <w:rsid w:val="000B0FF1"/>
    <w:rsid w:val="000B5625"/>
    <w:rsid w:val="000C37CA"/>
    <w:rsid w:val="000C781E"/>
    <w:rsid w:val="000D2854"/>
    <w:rsid w:val="000D44A4"/>
    <w:rsid w:val="000D796C"/>
    <w:rsid w:val="000F12A3"/>
    <w:rsid w:val="001001C5"/>
    <w:rsid w:val="00102AA1"/>
    <w:rsid w:val="0010323E"/>
    <w:rsid w:val="001057CD"/>
    <w:rsid w:val="0011574D"/>
    <w:rsid w:val="001158C2"/>
    <w:rsid w:val="00120645"/>
    <w:rsid w:val="0012064F"/>
    <w:rsid w:val="00137BBD"/>
    <w:rsid w:val="00142AEA"/>
    <w:rsid w:val="00144147"/>
    <w:rsid w:val="0015016E"/>
    <w:rsid w:val="00151ABB"/>
    <w:rsid w:val="001540BC"/>
    <w:rsid w:val="00172BDC"/>
    <w:rsid w:val="00197942"/>
    <w:rsid w:val="001A22E6"/>
    <w:rsid w:val="001A2738"/>
    <w:rsid w:val="001B3F40"/>
    <w:rsid w:val="001B71C5"/>
    <w:rsid w:val="001C1C9F"/>
    <w:rsid w:val="001C395F"/>
    <w:rsid w:val="001C6982"/>
    <w:rsid w:val="001D06E4"/>
    <w:rsid w:val="001D35F3"/>
    <w:rsid w:val="001E56CB"/>
    <w:rsid w:val="001E7B6B"/>
    <w:rsid w:val="001F4701"/>
    <w:rsid w:val="001F5D05"/>
    <w:rsid w:val="001F6012"/>
    <w:rsid w:val="00203B3D"/>
    <w:rsid w:val="00224619"/>
    <w:rsid w:val="00224B73"/>
    <w:rsid w:val="00224BCF"/>
    <w:rsid w:val="00242406"/>
    <w:rsid w:val="002535F7"/>
    <w:rsid w:val="00254D4B"/>
    <w:rsid w:val="00274B4E"/>
    <w:rsid w:val="002C5B64"/>
    <w:rsid w:val="002D5165"/>
    <w:rsid w:val="002D7A79"/>
    <w:rsid w:val="002E1740"/>
    <w:rsid w:val="002E1DBC"/>
    <w:rsid w:val="002E1E0A"/>
    <w:rsid w:val="00301614"/>
    <w:rsid w:val="00311C35"/>
    <w:rsid w:val="003166ED"/>
    <w:rsid w:val="0031794C"/>
    <w:rsid w:val="00317B07"/>
    <w:rsid w:val="0033284C"/>
    <w:rsid w:val="00333BEA"/>
    <w:rsid w:val="00341A58"/>
    <w:rsid w:val="00342C04"/>
    <w:rsid w:val="00342C14"/>
    <w:rsid w:val="003447E3"/>
    <w:rsid w:val="00345CCF"/>
    <w:rsid w:val="003519FC"/>
    <w:rsid w:val="00353D15"/>
    <w:rsid w:val="003703A5"/>
    <w:rsid w:val="00370E6C"/>
    <w:rsid w:val="00374C46"/>
    <w:rsid w:val="00377F00"/>
    <w:rsid w:val="0038720B"/>
    <w:rsid w:val="00393C8E"/>
    <w:rsid w:val="003B26C4"/>
    <w:rsid w:val="003B4583"/>
    <w:rsid w:val="003B4FDA"/>
    <w:rsid w:val="003B5502"/>
    <w:rsid w:val="003C3043"/>
    <w:rsid w:val="003D5EE3"/>
    <w:rsid w:val="003E0418"/>
    <w:rsid w:val="004054C8"/>
    <w:rsid w:val="0040608B"/>
    <w:rsid w:val="0041124B"/>
    <w:rsid w:val="004257BE"/>
    <w:rsid w:val="00427643"/>
    <w:rsid w:val="00427E03"/>
    <w:rsid w:val="00434CA0"/>
    <w:rsid w:val="00435187"/>
    <w:rsid w:val="00440C9E"/>
    <w:rsid w:val="00443B01"/>
    <w:rsid w:val="00447C80"/>
    <w:rsid w:val="00461E09"/>
    <w:rsid w:val="004700F6"/>
    <w:rsid w:val="004738E3"/>
    <w:rsid w:val="00475E86"/>
    <w:rsid w:val="004770EA"/>
    <w:rsid w:val="004848D0"/>
    <w:rsid w:val="0049634C"/>
    <w:rsid w:val="00497927"/>
    <w:rsid w:val="004B6E38"/>
    <w:rsid w:val="004C07BD"/>
    <w:rsid w:val="004C7959"/>
    <w:rsid w:val="004E1B47"/>
    <w:rsid w:val="004E5E8D"/>
    <w:rsid w:val="004E7103"/>
    <w:rsid w:val="004F5CBA"/>
    <w:rsid w:val="00501E3B"/>
    <w:rsid w:val="00503497"/>
    <w:rsid w:val="00512F17"/>
    <w:rsid w:val="005207E2"/>
    <w:rsid w:val="005228E6"/>
    <w:rsid w:val="00525105"/>
    <w:rsid w:val="00527011"/>
    <w:rsid w:val="00545FD9"/>
    <w:rsid w:val="00552AA3"/>
    <w:rsid w:val="00556616"/>
    <w:rsid w:val="0056216D"/>
    <w:rsid w:val="005700AE"/>
    <w:rsid w:val="005740BE"/>
    <w:rsid w:val="00575FE0"/>
    <w:rsid w:val="00582032"/>
    <w:rsid w:val="005940D3"/>
    <w:rsid w:val="005A5C3D"/>
    <w:rsid w:val="005B04E2"/>
    <w:rsid w:val="005B4012"/>
    <w:rsid w:val="005B718D"/>
    <w:rsid w:val="005D2A16"/>
    <w:rsid w:val="005D37C5"/>
    <w:rsid w:val="005D6439"/>
    <w:rsid w:val="0060217B"/>
    <w:rsid w:val="00604565"/>
    <w:rsid w:val="00605D75"/>
    <w:rsid w:val="00610D97"/>
    <w:rsid w:val="00615628"/>
    <w:rsid w:val="0062057C"/>
    <w:rsid w:val="006227B2"/>
    <w:rsid w:val="00626AB1"/>
    <w:rsid w:val="00637E31"/>
    <w:rsid w:val="006413F9"/>
    <w:rsid w:val="00642C8E"/>
    <w:rsid w:val="00645207"/>
    <w:rsid w:val="00666539"/>
    <w:rsid w:val="00666D77"/>
    <w:rsid w:val="00675833"/>
    <w:rsid w:val="006813B2"/>
    <w:rsid w:val="00687DF9"/>
    <w:rsid w:val="00691639"/>
    <w:rsid w:val="006974C8"/>
    <w:rsid w:val="006A51AC"/>
    <w:rsid w:val="006C5514"/>
    <w:rsid w:val="006C580B"/>
    <w:rsid w:val="006D5D07"/>
    <w:rsid w:val="006E4C02"/>
    <w:rsid w:val="006F1FAA"/>
    <w:rsid w:val="006F5CCA"/>
    <w:rsid w:val="006F7247"/>
    <w:rsid w:val="00721849"/>
    <w:rsid w:val="00733659"/>
    <w:rsid w:val="00735BF2"/>
    <w:rsid w:val="0074698F"/>
    <w:rsid w:val="0075210F"/>
    <w:rsid w:val="007667CE"/>
    <w:rsid w:val="00776083"/>
    <w:rsid w:val="0078341E"/>
    <w:rsid w:val="00786F85"/>
    <w:rsid w:val="00794BBE"/>
    <w:rsid w:val="00797D42"/>
    <w:rsid w:val="007A3AE0"/>
    <w:rsid w:val="007B2196"/>
    <w:rsid w:val="007B40C4"/>
    <w:rsid w:val="007B595F"/>
    <w:rsid w:val="007B7FA1"/>
    <w:rsid w:val="007C2A99"/>
    <w:rsid w:val="007D7217"/>
    <w:rsid w:val="007E1495"/>
    <w:rsid w:val="007E3240"/>
    <w:rsid w:val="007E4C86"/>
    <w:rsid w:val="007F47DA"/>
    <w:rsid w:val="0080023E"/>
    <w:rsid w:val="00803FC5"/>
    <w:rsid w:val="008045F3"/>
    <w:rsid w:val="00810743"/>
    <w:rsid w:val="008117B8"/>
    <w:rsid w:val="00813A8C"/>
    <w:rsid w:val="00815E6A"/>
    <w:rsid w:val="0084290F"/>
    <w:rsid w:val="008445B0"/>
    <w:rsid w:val="008522EA"/>
    <w:rsid w:val="00854A9A"/>
    <w:rsid w:val="00866CAC"/>
    <w:rsid w:val="0087136B"/>
    <w:rsid w:val="0088024A"/>
    <w:rsid w:val="008815AA"/>
    <w:rsid w:val="008833F2"/>
    <w:rsid w:val="00885609"/>
    <w:rsid w:val="00891852"/>
    <w:rsid w:val="00894A3B"/>
    <w:rsid w:val="00896002"/>
    <w:rsid w:val="008A5899"/>
    <w:rsid w:val="008A7F3F"/>
    <w:rsid w:val="008B354D"/>
    <w:rsid w:val="008B7D95"/>
    <w:rsid w:val="008C4AF4"/>
    <w:rsid w:val="008C7EAC"/>
    <w:rsid w:val="008D1838"/>
    <w:rsid w:val="008E65CB"/>
    <w:rsid w:val="008F681F"/>
    <w:rsid w:val="00901909"/>
    <w:rsid w:val="00921FB4"/>
    <w:rsid w:val="0092378F"/>
    <w:rsid w:val="00924A74"/>
    <w:rsid w:val="009402AE"/>
    <w:rsid w:val="009456AD"/>
    <w:rsid w:val="00960018"/>
    <w:rsid w:val="009616B2"/>
    <w:rsid w:val="00962F13"/>
    <w:rsid w:val="00971D00"/>
    <w:rsid w:val="00976268"/>
    <w:rsid w:val="00977099"/>
    <w:rsid w:val="00980CD0"/>
    <w:rsid w:val="00984654"/>
    <w:rsid w:val="00992961"/>
    <w:rsid w:val="009A653D"/>
    <w:rsid w:val="009B2770"/>
    <w:rsid w:val="009C0681"/>
    <w:rsid w:val="009C1093"/>
    <w:rsid w:val="009D7C4D"/>
    <w:rsid w:val="009E6964"/>
    <w:rsid w:val="009F74F1"/>
    <w:rsid w:val="00A117DC"/>
    <w:rsid w:val="00A1781A"/>
    <w:rsid w:val="00A21954"/>
    <w:rsid w:val="00A230E4"/>
    <w:rsid w:val="00A33FD5"/>
    <w:rsid w:val="00A37057"/>
    <w:rsid w:val="00A519EB"/>
    <w:rsid w:val="00A53AC2"/>
    <w:rsid w:val="00A55894"/>
    <w:rsid w:val="00A61302"/>
    <w:rsid w:val="00A66AC1"/>
    <w:rsid w:val="00A72544"/>
    <w:rsid w:val="00A80C9F"/>
    <w:rsid w:val="00A83BFC"/>
    <w:rsid w:val="00A85A1E"/>
    <w:rsid w:val="00A90DC8"/>
    <w:rsid w:val="00A930BB"/>
    <w:rsid w:val="00AA42A4"/>
    <w:rsid w:val="00AA7ED0"/>
    <w:rsid w:val="00AE047E"/>
    <w:rsid w:val="00AF3ADB"/>
    <w:rsid w:val="00AF4089"/>
    <w:rsid w:val="00B07E02"/>
    <w:rsid w:val="00B15EC8"/>
    <w:rsid w:val="00B23E4C"/>
    <w:rsid w:val="00B26874"/>
    <w:rsid w:val="00B302BA"/>
    <w:rsid w:val="00B34331"/>
    <w:rsid w:val="00B41CED"/>
    <w:rsid w:val="00B425D9"/>
    <w:rsid w:val="00B45C19"/>
    <w:rsid w:val="00B643BC"/>
    <w:rsid w:val="00B70D1C"/>
    <w:rsid w:val="00B767B7"/>
    <w:rsid w:val="00B80644"/>
    <w:rsid w:val="00B813B0"/>
    <w:rsid w:val="00B86288"/>
    <w:rsid w:val="00B86DDB"/>
    <w:rsid w:val="00B87F92"/>
    <w:rsid w:val="00B96F18"/>
    <w:rsid w:val="00BA0FCA"/>
    <w:rsid w:val="00BA2CA4"/>
    <w:rsid w:val="00BA3131"/>
    <w:rsid w:val="00BB57B0"/>
    <w:rsid w:val="00BD12A2"/>
    <w:rsid w:val="00BD4765"/>
    <w:rsid w:val="00BD6681"/>
    <w:rsid w:val="00BF77CD"/>
    <w:rsid w:val="00C006B2"/>
    <w:rsid w:val="00C17009"/>
    <w:rsid w:val="00C42AE4"/>
    <w:rsid w:val="00C44732"/>
    <w:rsid w:val="00C63E05"/>
    <w:rsid w:val="00C754B4"/>
    <w:rsid w:val="00C7582E"/>
    <w:rsid w:val="00C80F0D"/>
    <w:rsid w:val="00C81DEA"/>
    <w:rsid w:val="00C9429B"/>
    <w:rsid w:val="00C97873"/>
    <w:rsid w:val="00CA29D6"/>
    <w:rsid w:val="00CA45C1"/>
    <w:rsid w:val="00CA4750"/>
    <w:rsid w:val="00CB5025"/>
    <w:rsid w:val="00CD288B"/>
    <w:rsid w:val="00CE5A3B"/>
    <w:rsid w:val="00D2052B"/>
    <w:rsid w:val="00D21658"/>
    <w:rsid w:val="00D220C5"/>
    <w:rsid w:val="00D24681"/>
    <w:rsid w:val="00D273E1"/>
    <w:rsid w:val="00D316A6"/>
    <w:rsid w:val="00D36B40"/>
    <w:rsid w:val="00D55B66"/>
    <w:rsid w:val="00D85AED"/>
    <w:rsid w:val="00D95908"/>
    <w:rsid w:val="00D95D7E"/>
    <w:rsid w:val="00DA4A9C"/>
    <w:rsid w:val="00DB4082"/>
    <w:rsid w:val="00DB632D"/>
    <w:rsid w:val="00DF5047"/>
    <w:rsid w:val="00DF722D"/>
    <w:rsid w:val="00E10732"/>
    <w:rsid w:val="00E17DDD"/>
    <w:rsid w:val="00E36C46"/>
    <w:rsid w:val="00E530E3"/>
    <w:rsid w:val="00E55632"/>
    <w:rsid w:val="00E57004"/>
    <w:rsid w:val="00E60AF6"/>
    <w:rsid w:val="00E62B3D"/>
    <w:rsid w:val="00E63E61"/>
    <w:rsid w:val="00E81786"/>
    <w:rsid w:val="00E87EE7"/>
    <w:rsid w:val="00E92138"/>
    <w:rsid w:val="00E94349"/>
    <w:rsid w:val="00EA3295"/>
    <w:rsid w:val="00EB0B31"/>
    <w:rsid w:val="00EB2B9D"/>
    <w:rsid w:val="00EC51BE"/>
    <w:rsid w:val="00ED237D"/>
    <w:rsid w:val="00EE0636"/>
    <w:rsid w:val="00EE1890"/>
    <w:rsid w:val="00F00704"/>
    <w:rsid w:val="00F13806"/>
    <w:rsid w:val="00F14F6B"/>
    <w:rsid w:val="00F16E7A"/>
    <w:rsid w:val="00F265D8"/>
    <w:rsid w:val="00F34DCF"/>
    <w:rsid w:val="00F35627"/>
    <w:rsid w:val="00F56E16"/>
    <w:rsid w:val="00F6312B"/>
    <w:rsid w:val="00F645AB"/>
    <w:rsid w:val="00F6585A"/>
    <w:rsid w:val="00F72EE7"/>
    <w:rsid w:val="00F7459D"/>
    <w:rsid w:val="00F75E52"/>
    <w:rsid w:val="00FA30D7"/>
    <w:rsid w:val="00FA5B77"/>
    <w:rsid w:val="00FC3F13"/>
    <w:rsid w:val="00FD2A43"/>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paragraph" w:styleId="BodyText">
    <w:name w:val="Body Text"/>
    <w:basedOn w:val="Normal"/>
    <w:link w:val="BodyTextChar"/>
    <w:uiPriority w:val="99"/>
    <w:semiHidden/>
    <w:unhideWhenUsed/>
    <w:rsid w:val="00F72EE7"/>
    <w:pPr>
      <w:spacing w:after="120"/>
    </w:pPr>
  </w:style>
  <w:style w:type="character" w:customStyle="1" w:styleId="BodyTextChar">
    <w:name w:val="Body Text Char"/>
    <w:basedOn w:val="DefaultParagraphFont"/>
    <w:link w:val="BodyText"/>
    <w:uiPriority w:val="99"/>
    <w:semiHidden/>
    <w:rsid w:val="00F72EE7"/>
  </w:style>
  <w:style w:type="character" w:styleId="Hyperlink">
    <w:name w:val="Hyperlink"/>
    <w:basedOn w:val="DefaultParagraphFont"/>
    <w:uiPriority w:val="99"/>
    <w:unhideWhenUsed/>
    <w:rsid w:val="003B5502"/>
    <w:rPr>
      <w:color w:val="0000FF" w:themeColor="hyperlink"/>
      <w:u w:val="single"/>
    </w:rPr>
  </w:style>
  <w:style w:type="paragraph" w:styleId="Header">
    <w:name w:val="header"/>
    <w:basedOn w:val="Normal"/>
    <w:link w:val="HeaderChar"/>
    <w:uiPriority w:val="99"/>
    <w:unhideWhenUsed/>
    <w:rsid w:val="00645207"/>
    <w:pPr>
      <w:tabs>
        <w:tab w:val="center" w:pos="4680"/>
        <w:tab w:val="right" w:pos="9360"/>
      </w:tabs>
    </w:pPr>
  </w:style>
  <w:style w:type="character" w:customStyle="1" w:styleId="HeaderChar">
    <w:name w:val="Header Char"/>
    <w:basedOn w:val="DefaultParagraphFont"/>
    <w:link w:val="Header"/>
    <w:uiPriority w:val="99"/>
    <w:rsid w:val="00645207"/>
  </w:style>
  <w:style w:type="paragraph" w:styleId="Footer">
    <w:name w:val="footer"/>
    <w:basedOn w:val="Normal"/>
    <w:link w:val="FooterChar"/>
    <w:uiPriority w:val="99"/>
    <w:unhideWhenUsed/>
    <w:rsid w:val="00645207"/>
    <w:pPr>
      <w:tabs>
        <w:tab w:val="center" w:pos="4680"/>
        <w:tab w:val="right" w:pos="9360"/>
      </w:tabs>
    </w:pPr>
  </w:style>
  <w:style w:type="character" w:customStyle="1" w:styleId="FooterChar">
    <w:name w:val="Footer Char"/>
    <w:basedOn w:val="DefaultParagraphFont"/>
    <w:link w:val="Footer"/>
    <w:uiPriority w:val="99"/>
    <w:rsid w:val="00645207"/>
  </w:style>
  <w:style w:type="paragraph" w:styleId="BalloonText">
    <w:name w:val="Balloon Text"/>
    <w:basedOn w:val="Normal"/>
    <w:link w:val="BalloonTextChar"/>
    <w:uiPriority w:val="99"/>
    <w:semiHidden/>
    <w:unhideWhenUsed/>
    <w:rsid w:val="008B3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paragraph" w:styleId="BodyText">
    <w:name w:val="Body Text"/>
    <w:basedOn w:val="Normal"/>
    <w:link w:val="BodyTextChar"/>
    <w:uiPriority w:val="99"/>
    <w:semiHidden/>
    <w:unhideWhenUsed/>
    <w:rsid w:val="00F72EE7"/>
    <w:pPr>
      <w:spacing w:after="120"/>
    </w:pPr>
  </w:style>
  <w:style w:type="character" w:customStyle="1" w:styleId="BodyTextChar">
    <w:name w:val="Body Text Char"/>
    <w:basedOn w:val="DefaultParagraphFont"/>
    <w:link w:val="BodyText"/>
    <w:uiPriority w:val="99"/>
    <w:semiHidden/>
    <w:rsid w:val="00F72EE7"/>
  </w:style>
  <w:style w:type="character" w:styleId="Hyperlink">
    <w:name w:val="Hyperlink"/>
    <w:basedOn w:val="DefaultParagraphFont"/>
    <w:uiPriority w:val="99"/>
    <w:unhideWhenUsed/>
    <w:rsid w:val="003B5502"/>
    <w:rPr>
      <w:color w:val="0000FF" w:themeColor="hyperlink"/>
      <w:u w:val="single"/>
    </w:rPr>
  </w:style>
  <w:style w:type="paragraph" w:styleId="Header">
    <w:name w:val="header"/>
    <w:basedOn w:val="Normal"/>
    <w:link w:val="HeaderChar"/>
    <w:uiPriority w:val="99"/>
    <w:unhideWhenUsed/>
    <w:rsid w:val="00645207"/>
    <w:pPr>
      <w:tabs>
        <w:tab w:val="center" w:pos="4680"/>
        <w:tab w:val="right" w:pos="9360"/>
      </w:tabs>
    </w:pPr>
  </w:style>
  <w:style w:type="character" w:customStyle="1" w:styleId="HeaderChar">
    <w:name w:val="Header Char"/>
    <w:basedOn w:val="DefaultParagraphFont"/>
    <w:link w:val="Header"/>
    <w:uiPriority w:val="99"/>
    <w:rsid w:val="00645207"/>
  </w:style>
  <w:style w:type="paragraph" w:styleId="Footer">
    <w:name w:val="footer"/>
    <w:basedOn w:val="Normal"/>
    <w:link w:val="FooterChar"/>
    <w:uiPriority w:val="99"/>
    <w:unhideWhenUsed/>
    <w:rsid w:val="00645207"/>
    <w:pPr>
      <w:tabs>
        <w:tab w:val="center" w:pos="4680"/>
        <w:tab w:val="right" w:pos="9360"/>
      </w:tabs>
    </w:pPr>
  </w:style>
  <w:style w:type="character" w:customStyle="1" w:styleId="FooterChar">
    <w:name w:val="Footer Char"/>
    <w:basedOn w:val="DefaultParagraphFont"/>
    <w:link w:val="Footer"/>
    <w:uiPriority w:val="99"/>
    <w:rsid w:val="00645207"/>
  </w:style>
  <w:style w:type="paragraph" w:styleId="BalloonText">
    <w:name w:val="Balloon Text"/>
    <w:basedOn w:val="Normal"/>
    <w:link w:val="BalloonTextChar"/>
    <w:uiPriority w:val="99"/>
    <w:semiHidden/>
    <w:unhideWhenUsed/>
    <w:rsid w:val="008B3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nhdndtpcaola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2AE2-8341-42F1-AC67-27849083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cp:lastPrinted>2018-08-02T08:08:00Z</cp:lastPrinted>
  <dcterms:created xsi:type="dcterms:W3CDTF">2018-08-08T07:00:00Z</dcterms:created>
  <dcterms:modified xsi:type="dcterms:W3CDTF">2018-08-09T01:05:00Z</dcterms:modified>
</cp:coreProperties>
</file>