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9392" w:type="dxa"/>
        <w:jc w:val="center"/>
        <w:tblLayout w:type="fixed"/>
        <w:tblLook w:val="0000" w:firstRow="0" w:lastRow="0" w:firstColumn="0" w:lastColumn="0" w:noHBand="0" w:noVBand="0"/>
      </w:tblPr>
      <w:tblGrid>
        <w:gridCol w:w="3510"/>
        <w:gridCol w:w="5882"/>
      </w:tblGrid>
      <w:tr w:rsidR="0049634C">
        <w:trPr>
          <w:jc w:val="center"/>
        </w:trPr>
        <w:tc>
          <w:tcPr>
            <w:tcW w:w="3510" w:type="dxa"/>
          </w:tcPr>
          <w:p w:rsidR="0049634C" w:rsidRDefault="001057CD">
            <w:pPr>
              <w:pStyle w:val="Heading4"/>
              <w:contextualSpacing w:val="0"/>
              <w:outlineLvl w:val="3"/>
            </w:pPr>
            <w:r>
              <w:t xml:space="preserve">HỘI ĐỒNG NHÂN DÂN </w:t>
            </w:r>
          </w:p>
        </w:tc>
        <w:tc>
          <w:tcPr>
            <w:tcW w:w="5882" w:type="dxa"/>
          </w:tcPr>
          <w:p w:rsidR="0049634C" w:rsidRDefault="001057CD">
            <w:pPr>
              <w:pStyle w:val="Heading4"/>
              <w:contextualSpacing w:val="0"/>
              <w:outlineLvl w:val="3"/>
            </w:pPr>
            <w:r>
              <w:t>CỘNG HÒA XÃ HỘI CHỦ NGHĨA VIỆT NAM</w:t>
            </w:r>
          </w:p>
        </w:tc>
      </w:tr>
      <w:tr w:rsidR="0049634C">
        <w:trPr>
          <w:jc w:val="center"/>
        </w:trPr>
        <w:tc>
          <w:tcPr>
            <w:tcW w:w="3510" w:type="dxa"/>
          </w:tcPr>
          <w:p w:rsidR="0049634C" w:rsidRDefault="00B26874">
            <w:pPr>
              <w:pStyle w:val="Heading3"/>
              <w:contextualSpacing w:val="0"/>
              <w:outlineLvl w:val="2"/>
              <w:rPr>
                <w:sz w:val="26"/>
                <w:szCs w:val="26"/>
              </w:rPr>
            </w:pPr>
            <w:r>
              <w:rPr>
                <w:sz w:val="26"/>
                <w:szCs w:val="26"/>
              </w:rPr>
              <w:t>THÀNH PHỐ CAO LÃNH</w:t>
            </w:r>
          </w:p>
        </w:tc>
        <w:tc>
          <w:tcPr>
            <w:tcW w:w="5882" w:type="dxa"/>
          </w:tcPr>
          <w:p w:rsidR="0049634C" w:rsidRPr="00CD56D7" w:rsidRDefault="001057CD">
            <w:pPr>
              <w:pStyle w:val="Heading2"/>
              <w:contextualSpacing w:val="0"/>
              <w:outlineLvl w:val="1"/>
            </w:pPr>
            <w:r w:rsidRPr="00CD56D7">
              <w:rPr>
                <w:b/>
              </w:rPr>
              <w:t>Độc lập – Tự do – Hạnh phúc</w:t>
            </w:r>
          </w:p>
        </w:tc>
      </w:tr>
      <w:tr w:rsidR="0049634C">
        <w:trPr>
          <w:jc w:val="center"/>
        </w:trPr>
        <w:tc>
          <w:tcPr>
            <w:tcW w:w="3510" w:type="dxa"/>
          </w:tcPr>
          <w:p w:rsidR="0049634C" w:rsidRDefault="001057CD">
            <w:pPr>
              <w:contextualSpacing w:val="0"/>
              <w:jc w:val="center"/>
              <w:rPr>
                <w:sz w:val="16"/>
                <w:szCs w:val="16"/>
              </w:rPr>
            </w:pPr>
            <w:r>
              <w:rPr>
                <w:sz w:val="16"/>
                <w:szCs w:val="16"/>
              </w:rPr>
              <w:t>_____________</w:t>
            </w:r>
          </w:p>
        </w:tc>
        <w:tc>
          <w:tcPr>
            <w:tcW w:w="5882" w:type="dxa"/>
          </w:tcPr>
          <w:p w:rsidR="0049634C" w:rsidRDefault="001057CD">
            <w:pPr>
              <w:contextualSpacing w:val="0"/>
              <w:jc w:val="center"/>
              <w:rPr>
                <w:sz w:val="16"/>
                <w:szCs w:val="16"/>
              </w:rPr>
            </w:pPr>
            <w:r>
              <w:rPr>
                <w:sz w:val="16"/>
                <w:szCs w:val="16"/>
              </w:rPr>
              <w:t>________________________________________</w:t>
            </w:r>
          </w:p>
          <w:p w:rsidR="0049634C" w:rsidRDefault="0049634C">
            <w:pPr>
              <w:contextualSpacing w:val="0"/>
              <w:jc w:val="center"/>
              <w:rPr>
                <w:sz w:val="16"/>
                <w:szCs w:val="16"/>
              </w:rPr>
            </w:pPr>
          </w:p>
        </w:tc>
      </w:tr>
      <w:tr w:rsidR="0049634C">
        <w:trPr>
          <w:jc w:val="center"/>
        </w:trPr>
        <w:tc>
          <w:tcPr>
            <w:tcW w:w="3510" w:type="dxa"/>
          </w:tcPr>
          <w:p w:rsidR="0049634C" w:rsidRDefault="004711EB" w:rsidP="00E63E61">
            <w:pPr>
              <w:contextualSpacing w:val="0"/>
              <w:jc w:val="center"/>
              <w:rPr>
                <w:sz w:val="26"/>
                <w:szCs w:val="26"/>
              </w:rPr>
            </w:pPr>
            <w:r>
              <w:rPr>
                <w:sz w:val="26"/>
                <w:szCs w:val="26"/>
              </w:rPr>
              <w:t>Số: 26</w:t>
            </w:r>
            <w:r w:rsidR="006F7247">
              <w:rPr>
                <w:sz w:val="26"/>
                <w:szCs w:val="26"/>
              </w:rPr>
              <w:t>/KH</w:t>
            </w:r>
            <w:r w:rsidR="001057CD">
              <w:rPr>
                <w:sz w:val="26"/>
                <w:szCs w:val="26"/>
              </w:rPr>
              <w:t>-HĐND</w:t>
            </w:r>
          </w:p>
          <w:p w:rsidR="00AD3F93" w:rsidRDefault="00AD3F93" w:rsidP="00E63E61">
            <w:pPr>
              <w:contextualSpacing w:val="0"/>
              <w:jc w:val="center"/>
              <w:rPr>
                <w:sz w:val="26"/>
                <w:szCs w:val="26"/>
              </w:rPr>
            </w:pPr>
          </w:p>
        </w:tc>
        <w:tc>
          <w:tcPr>
            <w:tcW w:w="5882" w:type="dxa"/>
          </w:tcPr>
          <w:p w:rsidR="0049634C" w:rsidRDefault="00024B3B" w:rsidP="000C2498">
            <w:pPr>
              <w:pStyle w:val="Heading1"/>
              <w:contextualSpacing w:val="0"/>
              <w:outlineLvl w:val="0"/>
              <w:rPr>
                <w:sz w:val="26"/>
                <w:szCs w:val="26"/>
              </w:rPr>
            </w:pPr>
            <w:r>
              <w:rPr>
                <w:sz w:val="26"/>
                <w:szCs w:val="26"/>
              </w:rPr>
              <w:t xml:space="preserve">Thành phố Cao Lãnh, ngày 05 </w:t>
            </w:r>
            <w:r w:rsidR="008D0AA3">
              <w:rPr>
                <w:sz w:val="26"/>
                <w:szCs w:val="26"/>
              </w:rPr>
              <w:t xml:space="preserve">tháng </w:t>
            </w:r>
            <w:r>
              <w:rPr>
                <w:sz w:val="26"/>
                <w:szCs w:val="26"/>
              </w:rPr>
              <w:t>0</w:t>
            </w:r>
            <w:bookmarkStart w:id="0" w:name="_GoBack"/>
            <w:bookmarkEnd w:id="0"/>
            <w:r w:rsidR="008D0AA3">
              <w:rPr>
                <w:sz w:val="26"/>
                <w:szCs w:val="26"/>
              </w:rPr>
              <w:t>3 năm 2018</w:t>
            </w:r>
          </w:p>
        </w:tc>
      </w:tr>
    </w:tbl>
    <w:p w:rsidR="0049634C" w:rsidRDefault="001057CD" w:rsidP="000A07DB">
      <w:pPr>
        <w:pStyle w:val="Heading3"/>
        <w:jc w:val="left"/>
      </w:pPr>
      <w:r>
        <w:t xml:space="preserve">       </w:t>
      </w:r>
    </w:p>
    <w:p w:rsidR="003703A5" w:rsidRPr="003703A5" w:rsidRDefault="0011574D" w:rsidP="003703A5">
      <w:pPr>
        <w:spacing w:before="60"/>
        <w:jc w:val="center"/>
        <w:rPr>
          <w:sz w:val="28"/>
          <w:szCs w:val="28"/>
        </w:rPr>
      </w:pPr>
      <w:r>
        <w:rPr>
          <w:b/>
          <w:sz w:val="28"/>
          <w:szCs w:val="28"/>
        </w:rPr>
        <w:t>KẾ HOẠCH</w:t>
      </w:r>
    </w:p>
    <w:p w:rsidR="00956478" w:rsidRPr="003037EE" w:rsidRDefault="00956478" w:rsidP="003037EE">
      <w:pPr>
        <w:spacing w:before="120"/>
        <w:jc w:val="center"/>
        <w:rPr>
          <w:b/>
          <w:sz w:val="28"/>
          <w:szCs w:val="28"/>
        </w:rPr>
      </w:pPr>
      <w:r w:rsidRPr="003037EE">
        <w:rPr>
          <w:b/>
          <w:sz w:val="28"/>
          <w:szCs w:val="28"/>
        </w:rPr>
        <w:t xml:space="preserve">Khảo sát </w:t>
      </w:r>
      <w:r w:rsidR="003037EE" w:rsidRPr="003037EE">
        <w:rPr>
          <w:b/>
          <w:sz w:val="28"/>
          <w:szCs w:val="28"/>
        </w:rPr>
        <w:t>kết quả triển khai Nghị quyết số 60/2016/NQ-HĐND ngày 13/12/2016 về xây dựng nông thôn mới gắn với phát triển nông nghiệp đô thị giai đoạn 2016 – 2020</w:t>
      </w:r>
      <w:r w:rsidRPr="003037EE">
        <w:rPr>
          <w:b/>
          <w:sz w:val="28"/>
          <w:szCs w:val="28"/>
        </w:rPr>
        <w:t xml:space="preserve"> thành phố Cao Lãnh</w:t>
      </w:r>
    </w:p>
    <w:p w:rsidR="00956478" w:rsidRDefault="00956478" w:rsidP="00956478">
      <w:pPr>
        <w:spacing w:before="120"/>
        <w:jc w:val="center"/>
        <w:rPr>
          <w:sz w:val="28"/>
          <w:szCs w:val="28"/>
        </w:rPr>
      </w:pPr>
      <w:r>
        <w:rPr>
          <w:noProof/>
        </w:rPr>
        <mc:AlternateContent>
          <mc:Choice Requires="wps">
            <w:drawing>
              <wp:anchor distT="0" distB="0" distL="114300" distR="114300" simplePos="0" relativeHeight="251658240" behindDoc="0" locked="0" layoutInCell="0" hidden="0" allowOverlap="1" wp14:anchorId="7734AF19" wp14:editId="3B2E57AE">
                <wp:simplePos x="0" y="0"/>
                <wp:positionH relativeFrom="margin">
                  <wp:posOffset>2184400</wp:posOffset>
                </wp:positionH>
                <wp:positionV relativeFrom="paragraph">
                  <wp:posOffset>120650</wp:posOffset>
                </wp:positionV>
                <wp:extent cx="1358900" cy="12700"/>
                <wp:effectExtent l="0" t="0" r="12700" b="25400"/>
                <wp:wrapNone/>
                <wp:docPr id="1" name="Straight Arrow Connector 1"/>
                <wp:cNvGraphicFramePr/>
                <a:graphic xmlns:a="http://schemas.openxmlformats.org/drawingml/2006/main">
                  <a:graphicData uri="http://schemas.microsoft.com/office/word/2010/wordprocessingShape">
                    <wps:wsp>
                      <wps:cNvCnPr/>
                      <wps:spPr>
                        <a:xfrm>
                          <a:off x="0" y="0"/>
                          <a:ext cx="1358900" cy="1270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5="http://schemas.microsoft.com/office/word/2012/wordml">
            <w:pict>
              <v:shapetype w14:anchorId="533B4A44" id="_x0000_t32" coordsize="21600,21600" o:spt="32" o:oned="t" path="m,l21600,21600e" filled="f">
                <v:path arrowok="t" fillok="f" o:connecttype="none"/>
                <o:lock v:ext="edit" shapetype="t"/>
              </v:shapetype>
              <v:shape id="Straight Arrow Connector 1" o:spid="_x0000_s1026" type="#_x0000_t32" style="position:absolute;margin-left:172pt;margin-top:9.5pt;width:10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" o:allowincell="f" filled="t">
                <v:stroke joinstyle="miter"/>
                <w10:wrap anchorx="margin"/>
              </v:shape>
            </w:pict>
          </mc:Fallback>
        </mc:AlternateContent>
      </w:r>
    </w:p>
    <w:p w:rsidR="002827E1" w:rsidRDefault="002827E1" w:rsidP="009E145A">
      <w:pPr>
        <w:ind w:firstLine="709"/>
        <w:jc w:val="both"/>
        <w:rPr>
          <w:sz w:val="28"/>
          <w:szCs w:val="28"/>
        </w:rPr>
      </w:pPr>
    </w:p>
    <w:p w:rsidR="00813A8C" w:rsidRPr="009E145A" w:rsidRDefault="003519FC" w:rsidP="009E145A">
      <w:pPr>
        <w:ind w:firstLine="709"/>
        <w:jc w:val="both"/>
        <w:rPr>
          <w:color w:val="auto"/>
          <w:sz w:val="28"/>
          <w:szCs w:val="28"/>
        </w:rPr>
      </w:pPr>
      <w:r>
        <w:rPr>
          <w:sz w:val="28"/>
          <w:szCs w:val="28"/>
        </w:rPr>
        <w:t xml:space="preserve">Thực hiện </w:t>
      </w:r>
      <w:r w:rsidR="00956478">
        <w:rPr>
          <w:sz w:val="28"/>
          <w:szCs w:val="28"/>
        </w:rPr>
        <w:t>Nghị quyết</w:t>
      </w:r>
      <w:r w:rsidR="00DF72CD">
        <w:rPr>
          <w:sz w:val="28"/>
          <w:szCs w:val="28"/>
        </w:rPr>
        <w:t xml:space="preserve"> số 10</w:t>
      </w:r>
      <w:r w:rsidR="001E499C">
        <w:rPr>
          <w:sz w:val="28"/>
          <w:szCs w:val="28"/>
        </w:rPr>
        <w:t>/NQ-HĐND</w:t>
      </w:r>
      <w:r w:rsidR="00FA30D7">
        <w:rPr>
          <w:sz w:val="28"/>
          <w:szCs w:val="28"/>
        </w:rPr>
        <w:t xml:space="preserve"> ngày 19</w:t>
      </w:r>
      <w:r w:rsidR="00721849">
        <w:rPr>
          <w:sz w:val="28"/>
          <w:szCs w:val="28"/>
        </w:rPr>
        <w:t xml:space="preserve"> tháng</w:t>
      </w:r>
      <w:r w:rsidR="0011574D">
        <w:rPr>
          <w:sz w:val="28"/>
          <w:szCs w:val="28"/>
        </w:rPr>
        <w:t xml:space="preserve"> </w:t>
      </w:r>
      <w:r w:rsidR="00FA30D7">
        <w:rPr>
          <w:sz w:val="28"/>
          <w:szCs w:val="28"/>
        </w:rPr>
        <w:t>7</w:t>
      </w:r>
      <w:r w:rsidR="0011574D">
        <w:rPr>
          <w:sz w:val="28"/>
          <w:szCs w:val="28"/>
        </w:rPr>
        <w:t xml:space="preserve"> năm 2017</w:t>
      </w:r>
      <w:r w:rsidR="009402AE">
        <w:rPr>
          <w:sz w:val="28"/>
          <w:szCs w:val="28"/>
        </w:rPr>
        <w:t xml:space="preserve"> của </w:t>
      </w:r>
      <w:r w:rsidR="001E499C">
        <w:rPr>
          <w:sz w:val="28"/>
          <w:szCs w:val="28"/>
        </w:rPr>
        <w:t>Hội đồng nhân dân Thành phố về Chương trình hoạt động giám sát 6 tháng cuối năm 2017 và năm 2018</w:t>
      </w:r>
      <w:r w:rsidR="008445B0">
        <w:rPr>
          <w:sz w:val="28"/>
          <w:szCs w:val="28"/>
        </w:rPr>
        <w:t>;</w:t>
      </w:r>
      <w:r w:rsidR="00DF72CD">
        <w:rPr>
          <w:sz w:val="28"/>
          <w:szCs w:val="28"/>
        </w:rPr>
        <w:t xml:space="preserve"> Kế</w:t>
      </w:r>
      <w:r w:rsidR="00223FA0">
        <w:rPr>
          <w:sz w:val="28"/>
          <w:szCs w:val="28"/>
        </w:rPr>
        <w:t xml:space="preserve"> hoạch số </w:t>
      </w:r>
      <w:r w:rsidR="00D918FA">
        <w:rPr>
          <w:sz w:val="28"/>
          <w:szCs w:val="28"/>
        </w:rPr>
        <w:t>25/KH-HĐND ngày 05</w:t>
      </w:r>
      <w:r w:rsidR="003037EE">
        <w:rPr>
          <w:sz w:val="28"/>
          <w:szCs w:val="28"/>
        </w:rPr>
        <w:t xml:space="preserve"> tháng 3 năm 2018</w:t>
      </w:r>
      <w:r w:rsidR="00DF72CD">
        <w:rPr>
          <w:sz w:val="28"/>
          <w:szCs w:val="28"/>
        </w:rPr>
        <w:t xml:space="preserve"> của Thường trực HĐND Thành phố về </w:t>
      </w:r>
      <w:r w:rsidR="009E145A">
        <w:rPr>
          <w:sz w:val="28"/>
          <w:szCs w:val="28"/>
        </w:rPr>
        <w:t xml:space="preserve">Tổ chức chất vấn giữa hai kỳ họp Hội đồng nhân dân Thành phố </w:t>
      </w:r>
      <w:r w:rsidR="003037EE">
        <w:rPr>
          <w:sz w:val="28"/>
          <w:szCs w:val="28"/>
        </w:rPr>
        <w:t>6 tháng đầu năm 2018</w:t>
      </w:r>
      <w:r w:rsidR="009E145A">
        <w:rPr>
          <w:sz w:val="28"/>
          <w:szCs w:val="28"/>
        </w:rPr>
        <w:t xml:space="preserve">; </w:t>
      </w:r>
      <w:r w:rsidR="006826CE">
        <w:rPr>
          <w:sz w:val="28"/>
          <w:szCs w:val="28"/>
        </w:rPr>
        <w:t>Thường trực Hội đồng nhân dân Thành phố xây dựng kế hoạch khảo sát như sau:</w:t>
      </w:r>
    </w:p>
    <w:p w:rsidR="00813A8C" w:rsidRPr="0087136B" w:rsidRDefault="00691821" w:rsidP="00087D9F">
      <w:pPr>
        <w:spacing w:before="80"/>
        <w:ind w:firstLine="709"/>
        <w:jc w:val="both"/>
        <w:rPr>
          <w:b/>
          <w:sz w:val="28"/>
          <w:szCs w:val="28"/>
        </w:rPr>
      </w:pPr>
      <w:r>
        <w:rPr>
          <w:b/>
          <w:sz w:val="28"/>
          <w:szCs w:val="28"/>
        </w:rPr>
        <w:t>I.</w:t>
      </w:r>
      <w:r w:rsidR="00813A8C" w:rsidRPr="0087136B">
        <w:rPr>
          <w:b/>
          <w:sz w:val="28"/>
          <w:szCs w:val="28"/>
        </w:rPr>
        <w:t xml:space="preserve"> MỤC ĐÍCH, YÊU CẦU</w:t>
      </w:r>
    </w:p>
    <w:p w:rsidR="005700AE" w:rsidRDefault="00223FA0" w:rsidP="00087D9F">
      <w:pPr>
        <w:spacing w:before="80"/>
        <w:ind w:firstLine="709"/>
        <w:jc w:val="both"/>
        <w:rPr>
          <w:color w:val="000000" w:themeColor="text1"/>
          <w:sz w:val="28"/>
          <w:szCs w:val="28"/>
        </w:rPr>
      </w:pPr>
      <w:r>
        <w:rPr>
          <w:sz w:val="28"/>
          <w:szCs w:val="28"/>
        </w:rPr>
        <w:t>Xem xét việc triển khai thự</w:t>
      </w:r>
      <w:r w:rsidR="00F06270">
        <w:rPr>
          <w:sz w:val="28"/>
          <w:szCs w:val="28"/>
        </w:rPr>
        <w:t>c hiện</w:t>
      </w:r>
      <w:r w:rsidR="00930964">
        <w:rPr>
          <w:sz w:val="28"/>
          <w:szCs w:val="28"/>
        </w:rPr>
        <w:t xml:space="preserve"> Nghị quyết của HĐND và Kế hoạch của UBND về xây dựng Nông thôn mới gắn với phát triển nông nghiệp đô thị trên địa bàn Thành phố giai đoạn 2016 – 2020,</w:t>
      </w:r>
      <w:r w:rsidR="00691821">
        <w:rPr>
          <w:sz w:val="28"/>
          <w:szCs w:val="28"/>
        </w:rPr>
        <w:t xml:space="preserve"> nhằm đảm bảo </w:t>
      </w:r>
      <w:r w:rsidR="00F06270">
        <w:rPr>
          <w:sz w:val="28"/>
          <w:szCs w:val="28"/>
        </w:rPr>
        <w:t>đạt kết</w:t>
      </w:r>
      <w:r w:rsidR="00691821">
        <w:rPr>
          <w:sz w:val="28"/>
          <w:szCs w:val="28"/>
        </w:rPr>
        <w:t xml:space="preserve"> quả, đúng </w:t>
      </w:r>
      <w:r w:rsidR="00F06270">
        <w:rPr>
          <w:sz w:val="28"/>
          <w:szCs w:val="28"/>
        </w:rPr>
        <w:t xml:space="preserve">lộ trình, </w:t>
      </w:r>
      <w:r w:rsidR="00691821">
        <w:rPr>
          <w:sz w:val="28"/>
          <w:szCs w:val="28"/>
        </w:rPr>
        <w:t>thời gia</w:t>
      </w:r>
      <w:r w:rsidR="00F06270">
        <w:rPr>
          <w:sz w:val="28"/>
          <w:szCs w:val="28"/>
        </w:rPr>
        <w:t>n để thành phố Cao Lãnh sớm được công nhận hoàn thành nhiệm vụ xây dựng Nông thôn mới</w:t>
      </w:r>
      <w:r w:rsidR="00691821">
        <w:rPr>
          <w:sz w:val="28"/>
          <w:szCs w:val="28"/>
        </w:rPr>
        <w:t>.</w:t>
      </w:r>
    </w:p>
    <w:p w:rsidR="00A37057" w:rsidRDefault="00691821" w:rsidP="00087D9F">
      <w:pPr>
        <w:spacing w:before="80"/>
        <w:ind w:firstLine="709"/>
        <w:jc w:val="both"/>
        <w:rPr>
          <w:color w:val="000000" w:themeColor="text1"/>
          <w:sz w:val="28"/>
          <w:szCs w:val="28"/>
        </w:rPr>
      </w:pPr>
      <w:r>
        <w:rPr>
          <w:color w:val="000000" w:themeColor="text1"/>
          <w:sz w:val="28"/>
          <w:szCs w:val="28"/>
        </w:rPr>
        <w:t>Đề xuất, kiến nghị, có giải pháp nhằm giả</w:t>
      </w:r>
      <w:r w:rsidR="00CD56D7">
        <w:rPr>
          <w:color w:val="000000" w:themeColor="text1"/>
          <w:sz w:val="28"/>
          <w:szCs w:val="28"/>
        </w:rPr>
        <w:t>i quyết, khắc phục những khó khă</w:t>
      </w:r>
      <w:r>
        <w:rPr>
          <w:color w:val="000000" w:themeColor="text1"/>
          <w:sz w:val="28"/>
          <w:szCs w:val="28"/>
        </w:rPr>
        <w:t xml:space="preserve">n, vướng mắc trong quá trình triển khai thực hiện </w:t>
      </w:r>
      <w:r w:rsidR="003037EE">
        <w:rPr>
          <w:color w:val="000000" w:themeColor="text1"/>
          <w:sz w:val="28"/>
          <w:szCs w:val="28"/>
        </w:rPr>
        <w:t>Nghị quyết và Kế hoạch của UBND</w:t>
      </w:r>
      <w:r>
        <w:rPr>
          <w:color w:val="000000" w:themeColor="text1"/>
          <w:sz w:val="28"/>
          <w:szCs w:val="28"/>
        </w:rPr>
        <w:t xml:space="preserve"> trong thời gian qua và thời gian sắp tới</w:t>
      </w:r>
      <w:r w:rsidR="00A37057">
        <w:rPr>
          <w:color w:val="000000" w:themeColor="text1"/>
          <w:sz w:val="28"/>
          <w:szCs w:val="28"/>
        </w:rPr>
        <w:t>.</w:t>
      </w:r>
    </w:p>
    <w:p w:rsidR="00691821" w:rsidRDefault="00691821" w:rsidP="00087D9F">
      <w:pPr>
        <w:spacing w:before="80"/>
        <w:ind w:firstLine="709"/>
        <w:jc w:val="both"/>
        <w:rPr>
          <w:color w:val="000000" w:themeColor="text1"/>
          <w:sz w:val="28"/>
          <w:szCs w:val="28"/>
        </w:rPr>
      </w:pPr>
      <w:r>
        <w:rPr>
          <w:color w:val="000000" w:themeColor="text1"/>
          <w:sz w:val="28"/>
          <w:szCs w:val="28"/>
        </w:rPr>
        <w:t>Làm cơ sở để Thường trực Hội đồng nhân dân Thành phố tổ chức Hội nghị chất vấn giữa hai kỳ</w:t>
      </w:r>
      <w:r w:rsidR="003037EE">
        <w:rPr>
          <w:color w:val="000000" w:themeColor="text1"/>
          <w:sz w:val="28"/>
          <w:szCs w:val="28"/>
        </w:rPr>
        <w:t xml:space="preserve"> họp HĐND Thành phố 6 tháng đầu năm 2018</w:t>
      </w:r>
      <w:r>
        <w:rPr>
          <w:color w:val="000000" w:themeColor="text1"/>
          <w:sz w:val="28"/>
          <w:szCs w:val="28"/>
        </w:rPr>
        <w:t>, đồng thời báo cáo kết quả cho Hội đồng nhân dân tạ</w:t>
      </w:r>
      <w:r w:rsidR="003037EE">
        <w:rPr>
          <w:color w:val="000000" w:themeColor="text1"/>
          <w:sz w:val="28"/>
          <w:szCs w:val="28"/>
        </w:rPr>
        <w:t>i kỳ họp tháng 07 năm 2018</w:t>
      </w:r>
      <w:r>
        <w:rPr>
          <w:color w:val="000000" w:themeColor="text1"/>
          <w:sz w:val="28"/>
          <w:szCs w:val="28"/>
        </w:rPr>
        <w:t>.</w:t>
      </w:r>
    </w:p>
    <w:p w:rsidR="002E02EA" w:rsidRDefault="00691821" w:rsidP="002E02EA">
      <w:pPr>
        <w:spacing w:before="80"/>
        <w:ind w:firstLine="709"/>
        <w:jc w:val="both"/>
        <w:rPr>
          <w:b/>
          <w:color w:val="000000" w:themeColor="text1"/>
          <w:sz w:val="28"/>
          <w:szCs w:val="28"/>
        </w:rPr>
      </w:pPr>
      <w:r>
        <w:rPr>
          <w:b/>
          <w:color w:val="000000" w:themeColor="text1"/>
          <w:sz w:val="28"/>
          <w:szCs w:val="28"/>
        </w:rPr>
        <w:t>II.</w:t>
      </w:r>
      <w:r w:rsidR="001E56CB">
        <w:rPr>
          <w:b/>
          <w:color w:val="000000" w:themeColor="text1"/>
          <w:sz w:val="28"/>
          <w:szCs w:val="28"/>
        </w:rPr>
        <w:t xml:space="preserve"> </w:t>
      </w:r>
      <w:r>
        <w:rPr>
          <w:b/>
          <w:color w:val="000000" w:themeColor="text1"/>
          <w:sz w:val="28"/>
          <w:szCs w:val="28"/>
        </w:rPr>
        <w:t>PHẠM VI, ĐỐI TƯỢNG KHẢO SÁT</w:t>
      </w:r>
      <w:r w:rsidR="00813A8C" w:rsidRPr="0087136B">
        <w:rPr>
          <w:b/>
          <w:color w:val="000000" w:themeColor="text1"/>
          <w:sz w:val="28"/>
          <w:szCs w:val="28"/>
        </w:rPr>
        <w:t xml:space="preserve"> </w:t>
      </w:r>
    </w:p>
    <w:p w:rsidR="005228E6" w:rsidRPr="002E02EA" w:rsidRDefault="002E02EA" w:rsidP="002E02EA">
      <w:pPr>
        <w:spacing w:before="80"/>
        <w:ind w:firstLine="709"/>
        <w:jc w:val="both"/>
        <w:rPr>
          <w:b/>
          <w:color w:val="000000" w:themeColor="text1"/>
          <w:sz w:val="28"/>
          <w:szCs w:val="28"/>
        </w:rPr>
      </w:pPr>
      <w:r>
        <w:rPr>
          <w:b/>
          <w:color w:val="000000" w:themeColor="text1"/>
          <w:sz w:val="28"/>
          <w:szCs w:val="28"/>
        </w:rPr>
        <w:t xml:space="preserve">1. </w:t>
      </w:r>
      <w:r w:rsidRPr="002E02EA">
        <w:rPr>
          <w:b/>
          <w:sz w:val="28"/>
          <w:szCs w:val="28"/>
        </w:rPr>
        <w:t>Phạm vi khảo sát</w:t>
      </w:r>
    </w:p>
    <w:p w:rsidR="005228E6" w:rsidRPr="0028476C" w:rsidRDefault="002E02EA" w:rsidP="005228E6">
      <w:pPr>
        <w:spacing w:before="120"/>
        <w:ind w:firstLine="720"/>
        <w:jc w:val="both"/>
        <w:rPr>
          <w:sz w:val="28"/>
          <w:szCs w:val="28"/>
        </w:rPr>
      </w:pPr>
      <w:r w:rsidRPr="002E02EA">
        <w:rPr>
          <w:sz w:val="28"/>
          <w:szCs w:val="28"/>
        </w:rPr>
        <w:t xml:space="preserve">Khảo sát công tác triển </w:t>
      </w:r>
      <w:r w:rsidR="005F7ED7">
        <w:rPr>
          <w:sz w:val="28"/>
          <w:szCs w:val="28"/>
        </w:rPr>
        <w:t>khai thực hiện</w:t>
      </w:r>
      <w:r>
        <w:rPr>
          <w:b/>
          <w:sz w:val="28"/>
          <w:szCs w:val="28"/>
        </w:rPr>
        <w:t xml:space="preserve"> </w:t>
      </w:r>
      <w:r w:rsidR="00CC3F87" w:rsidRPr="00CC3F87">
        <w:rPr>
          <w:sz w:val="28"/>
          <w:szCs w:val="28"/>
        </w:rPr>
        <w:t>Chương trình mục tiêu quốc gia xây dựng nông thôn mới gắn với</w:t>
      </w:r>
      <w:r w:rsidR="00CC3F87">
        <w:rPr>
          <w:b/>
          <w:sz w:val="28"/>
          <w:szCs w:val="28"/>
        </w:rPr>
        <w:t xml:space="preserve"> </w:t>
      </w:r>
      <w:r w:rsidR="00CC3F87" w:rsidRPr="0028476C">
        <w:rPr>
          <w:sz w:val="28"/>
          <w:szCs w:val="28"/>
        </w:rPr>
        <w:t>phát triển nông nghiệp đô thị giai đoạn 2016 – 2020</w:t>
      </w:r>
      <w:r w:rsidR="006E0A54">
        <w:rPr>
          <w:sz w:val="28"/>
          <w:szCs w:val="28"/>
        </w:rPr>
        <w:t>,</w:t>
      </w:r>
      <w:r w:rsidR="00CC3F87" w:rsidRPr="0028476C">
        <w:rPr>
          <w:sz w:val="28"/>
          <w:szCs w:val="28"/>
        </w:rPr>
        <w:t xml:space="preserve"> từ đầu năm 2017 </w:t>
      </w:r>
      <w:r w:rsidR="00F06270">
        <w:rPr>
          <w:sz w:val="28"/>
          <w:szCs w:val="28"/>
        </w:rPr>
        <w:t>đến nay, trên địa bàn thành phố Cao Lãnh.</w:t>
      </w:r>
    </w:p>
    <w:p w:rsidR="002E02EA" w:rsidRDefault="002E02EA" w:rsidP="00D55B66">
      <w:pPr>
        <w:spacing w:before="120"/>
        <w:ind w:firstLine="720"/>
        <w:jc w:val="both"/>
        <w:rPr>
          <w:sz w:val="28"/>
          <w:szCs w:val="28"/>
        </w:rPr>
      </w:pPr>
      <w:r>
        <w:rPr>
          <w:b/>
          <w:sz w:val="28"/>
          <w:szCs w:val="28"/>
        </w:rPr>
        <w:t>2.</w:t>
      </w:r>
      <w:r w:rsidR="005228E6">
        <w:rPr>
          <w:b/>
          <w:sz w:val="28"/>
          <w:szCs w:val="28"/>
        </w:rPr>
        <w:t xml:space="preserve"> </w:t>
      </w:r>
      <w:r w:rsidR="006E0A54">
        <w:rPr>
          <w:b/>
          <w:sz w:val="28"/>
          <w:szCs w:val="28"/>
        </w:rPr>
        <w:t>Đối tượng khảo sát</w:t>
      </w:r>
      <w:r>
        <w:rPr>
          <w:b/>
          <w:sz w:val="28"/>
          <w:szCs w:val="28"/>
        </w:rPr>
        <w:t xml:space="preserve"> </w:t>
      </w:r>
    </w:p>
    <w:p w:rsidR="0035102E" w:rsidRDefault="002E02EA" w:rsidP="0066285E">
      <w:pPr>
        <w:spacing w:before="80"/>
        <w:ind w:firstLine="720"/>
        <w:jc w:val="both"/>
        <w:rPr>
          <w:sz w:val="28"/>
          <w:szCs w:val="28"/>
        </w:rPr>
      </w:pPr>
      <w:r>
        <w:rPr>
          <w:sz w:val="28"/>
          <w:szCs w:val="28"/>
        </w:rPr>
        <w:t>a) Tổ chức đi khảo sát thực tế một số công trình</w:t>
      </w:r>
      <w:r w:rsidR="0028476C">
        <w:rPr>
          <w:sz w:val="28"/>
          <w:szCs w:val="28"/>
        </w:rPr>
        <w:t>, một số mô hình nông nghiệp đô thị</w:t>
      </w:r>
      <w:r w:rsidR="00F06270">
        <w:rPr>
          <w:sz w:val="28"/>
          <w:szCs w:val="28"/>
        </w:rPr>
        <w:t xml:space="preserve"> cụ thể;</w:t>
      </w:r>
      <w:r>
        <w:rPr>
          <w:sz w:val="28"/>
          <w:szCs w:val="28"/>
        </w:rPr>
        <w:t xml:space="preserve"> một </w:t>
      </w:r>
      <w:r w:rsidR="00974740">
        <w:rPr>
          <w:sz w:val="28"/>
          <w:szCs w:val="28"/>
        </w:rPr>
        <w:t>số ngành</w:t>
      </w:r>
      <w:r w:rsidR="00170B52">
        <w:rPr>
          <w:sz w:val="28"/>
          <w:szCs w:val="28"/>
        </w:rPr>
        <w:t xml:space="preserve">, địa phương như: </w:t>
      </w:r>
      <w:r w:rsidR="00974740">
        <w:rPr>
          <w:sz w:val="28"/>
          <w:szCs w:val="28"/>
        </w:rPr>
        <w:t>UBND x</w:t>
      </w:r>
      <w:r w:rsidR="00974740" w:rsidRPr="00874AAD">
        <w:rPr>
          <w:color w:val="auto"/>
          <w:sz w:val="28"/>
          <w:szCs w:val="28"/>
        </w:rPr>
        <w:t>ã Tịnh Thới, Tân Thuận Đông, Mỹ Tân,</w:t>
      </w:r>
      <w:r w:rsidR="001A3C0D">
        <w:rPr>
          <w:color w:val="auto"/>
          <w:sz w:val="28"/>
          <w:szCs w:val="28"/>
        </w:rPr>
        <w:t xml:space="preserve"> Mỹ Ngãi,</w:t>
      </w:r>
      <w:r w:rsidR="00974740" w:rsidRPr="00874AAD">
        <w:rPr>
          <w:color w:val="auto"/>
          <w:sz w:val="28"/>
          <w:szCs w:val="28"/>
        </w:rPr>
        <w:t xml:space="preserve"> Phường 4</w:t>
      </w:r>
      <w:r w:rsidR="00974740">
        <w:rPr>
          <w:color w:val="auto"/>
          <w:sz w:val="28"/>
          <w:szCs w:val="28"/>
        </w:rPr>
        <w:t>;</w:t>
      </w:r>
      <w:r w:rsidR="00974740" w:rsidRPr="00874AAD">
        <w:rPr>
          <w:color w:val="auto"/>
          <w:sz w:val="28"/>
          <w:szCs w:val="28"/>
        </w:rPr>
        <w:t xml:space="preserve"> Phòng Kinh tế, Phòng LĐTB &amp; XH</w:t>
      </w:r>
      <w:r w:rsidR="0035102E">
        <w:rPr>
          <w:sz w:val="28"/>
          <w:szCs w:val="28"/>
        </w:rPr>
        <w:t xml:space="preserve"> Thành phố.</w:t>
      </w:r>
    </w:p>
    <w:p w:rsidR="005228E6" w:rsidRDefault="0035102E" w:rsidP="0066285E">
      <w:pPr>
        <w:spacing w:before="120"/>
        <w:ind w:firstLine="720"/>
        <w:jc w:val="both"/>
        <w:rPr>
          <w:sz w:val="28"/>
          <w:szCs w:val="28"/>
        </w:rPr>
      </w:pPr>
      <w:r>
        <w:rPr>
          <w:sz w:val="28"/>
          <w:szCs w:val="28"/>
        </w:rPr>
        <w:lastRenderedPageBreak/>
        <w:t xml:space="preserve">b) Các </w:t>
      </w:r>
      <w:r w:rsidR="003633C7">
        <w:rPr>
          <w:sz w:val="28"/>
          <w:szCs w:val="28"/>
        </w:rPr>
        <w:t>Phòng</w:t>
      </w:r>
      <w:r>
        <w:rPr>
          <w:sz w:val="28"/>
          <w:szCs w:val="28"/>
        </w:rPr>
        <w:t>, xã, phường còn lại</w:t>
      </w:r>
      <w:r w:rsidR="000313F1">
        <w:rPr>
          <w:sz w:val="28"/>
          <w:szCs w:val="28"/>
        </w:rPr>
        <w:t xml:space="preserve"> (trừ Phường 1, Phường 2)</w:t>
      </w:r>
      <w:r>
        <w:rPr>
          <w:sz w:val="28"/>
          <w:szCs w:val="28"/>
        </w:rPr>
        <w:t xml:space="preserve"> </w:t>
      </w:r>
      <w:r w:rsidR="00C22316">
        <w:rPr>
          <w:sz w:val="28"/>
          <w:szCs w:val="28"/>
        </w:rPr>
        <w:t>có liê</w:t>
      </w:r>
      <w:r w:rsidR="00CC1E25">
        <w:rPr>
          <w:sz w:val="28"/>
          <w:szCs w:val="28"/>
        </w:rPr>
        <w:t xml:space="preserve">n quan </w:t>
      </w:r>
      <w:r>
        <w:rPr>
          <w:sz w:val="28"/>
          <w:szCs w:val="28"/>
        </w:rPr>
        <w:t xml:space="preserve">Đoàn khảo sát không đi thực tế mà sẽ khảo sát </w:t>
      </w:r>
      <w:r w:rsidR="00CC1E25">
        <w:rPr>
          <w:sz w:val="28"/>
          <w:szCs w:val="28"/>
        </w:rPr>
        <w:t>thô</w:t>
      </w:r>
      <w:r>
        <w:rPr>
          <w:sz w:val="28"/>
          <w:szCs w:val="28"/>
        </w:rPr>
        <w:t>ng qua văn bản báo cáo (khi</w:t>
      </w:r>
      <w:r w:rsidR="00520B91">
        <w:rPr>
          <w:sz w:val="28"/>
          <w:szCs w:val="28"/>
        </w:rPr>
        <w:t xml:space="preserve"> cần thiết đi khảo sát sẽ có thô</w:t>
      </w:r>
      <w:r>
        <w:rPr>
          <w:sz w:val="28"/>
          <w:szCs w:val="28"/>
        </w:rPr>
        <w:t>ng báo</w:t>
      </w:r>
      <w:r w:rsidR="00854EF8">
        <w:rPr>
          <w:sz w:val="28"/>
          <w:szCs w:val="28"/>
        </w:rPr>
        <w:t xml:space="preserve"> thời gian cụ thể sau</w:t>
      </w:r>
      <w:r w:rsidR="0066285E">
        <w:rPr>
          <w:sz w:val="28"/>
          <w:szCs w:val="28"/>
        </w:rPr>
        <w:t>)</w:t>
      </w:r>
      <w:r w:rsidR="005228E6">
        <w:rPr>
          <w:sz w:val="28"/>
          <w:szCs w:val="28"/>
        </w:rPr>
        <w:t>.</w:t>
      </w:r>
    </w:p>
    <w:p w:rsidR="00CC1E25" w:rsidRDefault="00D55B66" w:rsidP="00CC1E25">
      <w:pPr>
        <w:spacing w:before="120"/>
        <w:ind w:firstLine="720"/>
        <w:jc w:val="both"/>
        <w:rPr>
          <w:b/>
          <w:sz w:val="28"/>
          <w:szCs w:val="28"/>
        </w:rPr>
      </w:pPr>
      <w:bookmarkStart w:id="1" w:name="_gjdgxs" w:colFirst="0" w:colLast="0"/>
      <w:bookmarkEnd w:id="1"/>
      <w:r>
        <w:rPr>
          <w:b/>
          <w:sz w:val="28"/>
          <w:szCs w:val="28"/>
        </w:rPr>
        <w:t>III</w:t>
      </w:r>
      <w:r w:rsidR="00F06270">
        <w:rPr>
          <w:b/>
          <w:sz w:val="28"/>
          <w:szCs w:val="28"/>
        </w:rPr>
        <w:t>. NỘI DUNG KHẢO SÁT</w:t>
      </w:r>
      <w:r w:rsidR="005228E6">
        <w:rPr>
          <w:b/>
          <w:sz w:val="28"/>
          <w:szCs w:val="28"/>
        </w:rPr>
        <w:t xml:space="preserve"> </w:t>
      </w:r>
    </w:p>
    <w:p w:rsidR="00CC1E25" w:rsidRPr="00CC1E25" w:rsidRDefault="00CC1E25" w:rsidP="00CC1E25">
      <w:pPr>
        <w:spacing w:before="120"/>
        <w:ind w:firstLine="720"/>
        <w:jc w:val="both"/>
        <w:rPr>
          <w:b/>
          <w:sz w:val="28"/>
          <w:szCs w:val="28"/>
        </w:rPr>
      </w:pPr>
      <w:r>
        <w:rPr>
          <w:b/>
          <w:sz w:val="28"/>
          <w:szCs w:val="28"/>
        </w:rPr>
        <w:t xml:space="preserve">1. </w:t>
      </w:r>
      <w:r w:rsidRPr="00CC1E25">
        <w:rPr>
          <w:b/>
          <w:sz w:val="28"/>
          <w:szCs w:val="28"/>
        </w:rPr>
        <w:t xml:space="preserve">Đối với Phòng </w:t>
      </w:r>
      <w:r w:rsidR="00974740">
        <w:rPr>
          <w:b/>
          <w:sz w:val="28"/>
          <w:szCs w:val="28"/>
        </w:rPr>
        <w:t>Kinh tế Thành phố</w:t>
      </w:r>
      <w:r w:rsidRPr="00CC1E25">
        <w:rPr>
          <w:b/>
          <w:sz w:val="28"/>
          <w:szCs w:val="28"/>
        </w:rPr>
        <w:t xml:space="preserve"> </w:t>
      </w:r>
    </w:p>
    <w:p w:rsidR="00157024" w:rsidRDefault="00CC1E25" w:rsidP="00157024">
      <w:pPr>
        <w:spacing w:before="80" w:line="360" w:lineRule="atLeast"/>
        <w:ind w:firstLine="871"/>
        <w:jc w:val="both"/>
        <w:rPr>
          <w:sz w:val="28"/>
          <w:szCs w:val="28"/>
        </w:rPr>
      </w:pPr>
      <w:r>
        <w:rPr>
          <w:color w:val="000000" w:themeColor="text1"/>
          <w:sz w:val="28"/>
          <w:szCs w:val="28"/>
        </w:rPr>
        <w:t xml:space="preserve">a) </w:t>
      </w:r>
      <w:r w:rsidR="00157024">
        <w:rPr>
          <w:sz w:val="28"/>
          <w:szCs w:val="28"/>
        </w:rPr>
        <w:t>Côn</w:t>
      </w:r>
      <w:r w:rsidR="00F06270">
        <w:rPr>
          <w:sz w:val="28"/>
          <w:szCs w:val="28"/>
        </w:rPr>
        <w:t xml:space="preserve">g tác tham mưu </w:t>
      </w:r>
      <w:r w:rsidR="00146536">
        <w:rPr>
          <w:sz w:val="28"/>
          <w:szCs w:val="28"/>
        </w:rPr>
        <w:t>việc tổ chức quán triệt,</w:t>
      </w:r>
      <w:r w:rsidR="00157024">
        <w:rPr>
          <w:sz w:val="28"/>
          <w:szCs w:val="28"/>
        </w:rPr>
        <w:t xml:space="preserve"> triển khai thực hiện </w:t>
      </w:r>
      <w:r w:rsidR="00157024">
        <w:rPr>
          <w:sz w:val="28"/>
          <w:szCs w:val="28"/>
          <w:lang w:val="vi-VN"/>
        </w:rPr>
        <w:t xml:space="preserve">Kế hoạch xây dựng Nông thôn mới gắn với phát triển nông nghiệp đô thị trên địa bàn </w:t>
      </w:r>
      <w:r w:rsidR="00DF7ECB">
        <w:rPr>
          <w:sz w:val="28"/>
          <w:szCs w:val="28"/>
          <w:lang w:val="vi-VN"/>
        </w:rPr>
        <w:t>thành phố Cao Lãnh giai đoạn</w:t>
      </w:r>
      <w:r w:rsidR="00157024" w:rsidRPr="0028413D">
        <w:rPr>
          <w:caps/>
          <w:sz w:val="28"/>
          <w:szCs w:val="28"/>
        </w:rPr>
        <w:t xml:space="preserve"> 2016</w:t>
      </w:r>
      <w:r w:rsidR="00157024">
        <w:rPr>
          <w:caps/>
          <w:sz w:val="28"/>
          <w:szCs w:val="28"/>
          <w:lang w:val="vi-VN"/>
        </w:rPr>
        <w:t xml:space="preserve"> </w:t>
      </w:r>
      <w:r w:rsidR="00157024">
        <w:rPr>
          <w:caps/>
          <w:sz w:val="28"/>
          <w:szCs w:val="28"/>
        </w:rPr>
        <w:t>–</w:t>
      </w:r>
      <w:r w:rsidR="00157024">
        <w:rPr>
          <w:caps/>
          <w:sz w:val="28"/>
          <w:szCs w:val="28"/>
          <w:lang w:val="vi-VN"/>
        </w:rPr>
        <w:t xml:space="preserve"> </w:t>
      </w:r>
      <w:r w:rsidR="00157024" w:rsidRPr="0028413D">
        <w:rPr>
          <w:caps/>
          <w:sz w:val="28"/>
          <w:szCs w:val="28"/>
        </w:rPr>
        <w:t>2020</w:t>
      </w:r>
      <w:r w:rsidR="00157024">
        <w:rPr>
          <w:sz w:val="28"/>
          <w:szCs w:val="28"/>
        </w:rPr>
        <w:t xml:space="preserve"> theo Nghị quyết số: 60/2016/NQ-HĐND, ngày 13/12/2016 củ</w:t>
      </w:r>
      <w:r w:rsidR="00146536">
        <w:rPr>
          <w:sz w:val="28"/>
          <w:szCs w:val="28"/>
        </w:rPr>
        <w:t>a HĐND Thành phố.</w:t>
      </w:r>
    </w:p>
    <w:p w:rsidR="00EB2E7F" w:rsidRDefault="00EB2E7F" w:rsidP="00157024">
      <w:pPr>
        <w:spacing w:before="80" w:line="360" w:lineRule="atLeast"/>
        <w:ind w:firstLine="871"/>
        <w:jc w:val="both"/>
        <w:rPr>
          <w:sz w:val="28"/>
          <w:szCs w:val="28"/>
        </w:rPr>
      </w:pPr>
      <w:r>
        <w:rPr>
          <w:sz w:val="28"/>
          <w:szCs w:val="28"/>
        </w:rPr>
        <w:t>b) Công tác tham mưu việc tổ chức tập huấn, hướng dẫn triển khai về xây dựng Nông thôn mới, về phát triển nông nghiệp đô thị.</w:t>
      </w:r>
    </w:p>
    <w:p w:rsidR="00157024" w:rsidRDefault="00EB2E7F" w:rsidP="00146536">
      <w:pPr>
        <w:spacing w:before="80" w:line="360" w:lineRule="atLeast"/>
        <w:ind w:firstLine="871"/>
        <w:jc w:val="both"/>
        <w:rPr>
          <w:sz w:val="28"/>
          <w:szCs w:val="28"/>
        </w:rPr>
      </w:pPr>
      <w:r>
        <w:rPr>
          <w:sz w:val="28"/>
          <w:szCs w:val="28"/>
        </w:rPr>
        <w:t>c</w:t>
      </w:r>
      <w:r w:rsidR="00146536">
        <w:rPr>
          <w:sz w:val="28"/>
          <w:szCs w:val="28"/>
        </w:rPr>
        <w:t>) Việc h</w:t>
      </w:r>
      <w:r w:rsidR="00157024">
        <w:rPr>
          <w:sz w:val="28"/>
          <w:szCs w:val="28"/>
        </w:rPr>
        <w:t xml:space="preserve">ướng dẫn, theo dõi, kiểm tra </w:t>
      </w:r>
      <w:r w:rsidR="00146536">
        <w:rPr>
          <w:sz w:val="28"/>
          <w:szCs w:val="28"/>
        </w:rPr>
        <w:t>các phòng, ban, ngành Thành phố và xã, phường có liên quan cụ thể hóa thành kế hoạch tổ chức thực hiện tại đơn vị, địa phương</w:t>
      </w:r>
      <w:r>
        <w:rPr>
          <w:sz w:val="28"/>
          <w:szCs w:val="28"/>
        </w:rPr>
        <w:t xml:space="preserve"> và việc cụ thể hóa kế hoạch của Phòng để triển khai thực hiện</w:t>
      </w:r>
      <w:r w:rsidR="00157024">
        <w:rPr>
          <w:sz w:val="28"/>
          <w:szCs w:val="28"/>
        </w:rPr>
        <w:t>.</w:t>
      </w:r>
    </w:p>
    <w:p w:rsidR="00EB2E7F" w:rsidRDefault="00157024" w:rsidP="00157024">
      <w:pPr>
        <w:spacing w:before="80" w:line="360" w:lineRule="atLeast"/>
        <w:jc w:val="both"/>
        <w:rPr>
          <w:sz w:val="28"/>
          <w:szCs w:val="28"/>
        </w:rPr>
      </w:pPr>
      <w:r>
        <w:rPr>
          <w:sz w:val="28"/>
          <w:szCs w:val="28"/>
        </w:rPr>
        <w:tab/>
      </w:r>
      <w:r w:rsidR="00EB2E7F">
        <w:rPr>
          <w:sz w:val="28"/>
          <w:szCs w:val="28"/>
        </w:rPr>
        <w:t>d</w:t>
      </w:r>
      <w:r w:rsidR="00146536">
        <w:rPr>
          <w:sz w:val="28"/>
          <w:szCs w:val="28"/>
        </w:rPr>
        <w:t>)</w:t>
      </w:r>
      <w:r w:rsidR="00EB2E7F">
        <w:rPr>
          <w:sz w:val="28"/>
          <w:szCs w:val="28"/>
        </w:rPr>
        <w:t xml:space="preserve"> Kết quả đạt </w:t>
      </w:r>
      <w:r w:rsidR="005207E2">
        <w:rPr>
          <w:sz w:val="28"/>
          <w:szCs w:val="28"/>
        </w:rPr>
        <w:t>thực hiện Nghị quyết:</w:t>
      </w:r>
    </w:p>
    <w:p w:rsidR="00157024" w:rsidRPr="005207E2" w:rsidRDefault="00157024" w:rsidP="00EB2E7F">
      <w:pPr>
        <w:spacing w:before="80" w:line="360" w:lineRule="atLeast"/>
        <w:ind w:firstLine="720"/>
        <w:jc w:val="both"/>
        <w:rPr>
          <w:i/>
          <w:sz w:val="28"/>
          <w:szCs w:val="28"/>
        </w:rPr>
      </w:pPr>
      <w:r w:rsidRPr="005207E2">
        <w:rPr>
          <w:i/>
          <w:sz w:val="28"/>
          <w:szCs w:val="28"/>
        </w:rPr>
        <w:t xml:space="preserve">- </w:t>
      </w:r>
      <w:r w:rsidR="005207E2" w:rsidRPr="005207E2">
        <w:rPr>
          <w:i/>
          <w:sz w:val="28"/>
          <w:szCs w:val="28"/>
        </w:rPr>
        <w:t>Về xây dựng Nông thôn mới</w:t>
      </w:r>
      <w:r w:rsidR="00A22766">
        <w:rPr>
          <w:i/>
          <w:sz w:val="28"/>
          <w:szCs w:val="28"/>
        </w:rPr>
        <w:t>.</w:t>
      </w:r>
    </w:p>
    <w:p w:rsidR="00157024" w:rsidRPr="005207E2" w:rsidRDefault="00157024" w:rsidP="00157024">
      <w:pPr>
        <w:spacing w:before="80" w:line="360" w:lineRule="atLeast"/>
        <w:jc w:val="both"/>
        <w:rPr>
          <w:i/>
          <w:sz w:val="28"/>
          <w:szCs w:val="28"/>
        </w:rPr>
      </w:pPr>
      <w:r w:rsidRPr="005207E2">
        <w:rPr>
          <w:i/>
          <w:sz w:val="28"/>
          <w:szCs w:val="28"/>
        </w:rPr>
        <w:tab/>
        <w:t xml:space="preserve">- </w:t>
      </w:r>
      <w:r w:rsidR="005207E2" w:rsidRPr="005207E2">
        <w:rPr>
          <w:i/>
          <w:sz w:val="28"/>
          <w:szCs w:val="28"/>
        </w:rPr>
        <w:t>Về phát triển nông nghiệp đô thị</w:t>
      </w:r>
      <w:r w:rsidR="00A22766">
        <w:rPr>
          <w:i/>
          <w:sz w:val="28"/>
          <w:szCs w:val="28"/>
        </w:rPr>
        <w:t>.</w:t>
      </w:r>
    </w:p>
    <w:p w:rsidR="005207E2" w:rsidRDefault="005207E2" w:rsidP="005207E2">
      <w:pPr>
        <w:spacing w:before="120"/>
        <w:ind w:firstLine="709"/>
        <w:jc w:val="both"/>
        <w:rPr>
          <w:sz w:val="28"/>
          <w:szCs w:val="28"/>
        </w:rPr>
      </w:pPr>
      <w:r>
        <w:rPr>
          <w:sz w:val="28"/>
          <w:szCs w:val="28"/>
        </w:rPr>
        <w:t>đ</w:t>
      </w:r>
      <w:r w:rsidR="00157024">
        <w:rPr>
          <w:sz w:val="28"/>
          <w:szCs w:val="28"/>
        </w:rPr>
        <w:t>) Công tác phối hợp gi</w:t>
      </w:r>
      <w:r>
        <w:rPr>
          <w:sz w:val="28"/>
          <w:szCs w:val="28"/>
        </w:rPr>
        <w:t>ữa các phòng, ban, xã, phường trong triển khai thực hiện kế hoạch của UBND Thành phố.</w:t>
      </w:r>
      <w:r w:rsidR="00157024">
        <w:rPr>
          <w:sz w:val="28"/>
          <w:szCs w:val="28"/>
        </w:rPr>
        <w:t xml:space="preserve"> </w:t>
      </w:r>
    </w:p>
    <w:p w:rsidR="00157024" w:rsidRDefault="005207E2" w:rsidP="005207E2">
      <w:pPr>
        <w:spacing w:before="120"/>
        <w:ind w:firstLine="709"/>
        <w:jc w:val="both"/>
        <w:rPr>
          <w:i/>
          <w:sz w:val="28"/>
          <w:szCs w:val="28"/>
        </w:rPr>
      </w:pPr>
      <w:r>
        <w:rPr>
          <w:sz w:val="28"/>
          <w:szCs w:val="28"/>
        </w:rPr>
        <w:t>e</w:t>
      </w:r>
      <w:r w:rsidR="00157024">
        <w:rPr>
          <w:sz w:val="28"/>
          <w:szCs w:val="28"/>
        </w:rPr>
        <w:t xml:space="preserve">) Những thuận lợi, khó khăn vướng mắc trong quá trình triển khai thực hiện và đề xuất, kiến nghị </w:t>
      </w:r>
      <w:r w:rsidR="00157024" w:rsidRPr="00C25A36">
        <w:rPr>
          <w:i/>
          <w:sz w:val="28"/>
          <w:szCs w:val="28"/>
        </w:rPr>
        <w:t>(nếu có).</w:t>
      </w:r>
    </w:p>
    <w:p w:rsidR="00F250D4" w:rsidRDefault="00157024" w:rsidP="00EE71E3">
      <w:pPr>
        <w:spacing w:before="120"/>
        <w:ind w:firstLine="709"/>
        <w:jc w:val="both"/>
        <w:rPr>
          <w:b/>
          <w:sz w:val="28"/>
          <w:szCs w:val="28"/>
        </w:rPr>
      </w:pPr>
      <w:r>
        <w:rPr>
          <w:b/>
          <w:sz w:val="28"/>
          <w:szCs w:val="28"/>
        </w:rPr>
        <w:t>2. Đối với Phòng Lao động Thương binh và Xã hội Thành phố</w:t>
      </w:r>
    </w:p>
    <w:p w:rsidR="00CC4D57" w:rsidRDefault="005207E2" w:rsidP="00E8716D">
      <w:pPr>
        <w:spacing w:before="120"/>
        <w:ind w:firstLine="709"/>
        <w:jc w:val="both"/>
        <w:rPr>
          <w:sz w:val="28"/>
          <w:szCs w:val="28"/>
        </w:rPr>
      </w:pPr>
      <w:r w:rsidRPr="005207E2">
        <w:rPr>
          <w:sz w:val="28"/>
          <w:szCs w:val="28"/>
        </w:rPr>
        <w:t xml:space="preserve">a) Việc tham mưu </w:t>
      </w:r>
      <w:r w:rsidR="00E8716D">
        <w:rPr>
          <w:sz w:val="28"/>
          <w:szCs w:val="28"/>
        </w:rPr>
        <w:t xml:space="preserve">Ban hành kế hoạch thực hiện </w:t>
      </w:r>
      <w:r w:rsidR="00E8716D" w:rsidRPr="00E8716D">
        <w:rPr>
          <w:sz w:val="28"/>
          <w:szCs w:val="28"/>
          <w:lang w:val="vi-VN"/>
        </w:rPr>
        <w:t xml:space="preserve">Chương trình Mục tiêu quốc gia Giảm nghèo bền vững giai đoạn 2016 </w:t>
      </w:r>
      <w:r w:rsidR="00E8716D">
        <w:rPr>
          <w:sz w:val="28"/>
          <w:szCs w:val="28"/>
          <w:lang w:val="vi-VN"/>
        </w:rPr>
        <w:t>–</w:t>
      </w:r>
      <w:r w:rsidR="00E8716D" w:rsidRPr="00E8716D">
        <w:rPr>
          <w:sz w:val="28"/>
          <w:szCs w:val="28"/>
          <w:lang w:val="vi-VN"/>
        </w:rPr>
        <w:t xml:space="preserve"> 2020</w:t>
      </w:r>
      <w:r w:rsidR="00E8716D">
        <w:rPr>
          <w:sz w:val="28"/>
          <w:szCs w:val="28"/>
        </w:rPr>
        <w:t>; và tổ chức triển khai thực hiện thời gian qua.</w:t>
      </w:r>
    </w:p>
    <w:p w:rsidR="00E8716D" w:rsidRDefault="00E8716D" w:rsidP="00E8716D">
      <w:pPr>
        <w:spacing w:before="120"/>
        <w:ind w:firstLine="709"/>
        <w:jc w:val="both"/>
        <w:rPr>
          <w:sz w:val="28"/>
          <w:szCs w:val="28"/>
        </w:rPr>
      </w:pPr>
      <w:r>
        <w:rPr>
          <w:sz w:val="28"/>
          <w:szCs w:val="28"/>
        </w:rPr>
        <w:t xml:space="preserve">b) Việc xây dựng kế hoạch, hướng dẫn các xã </w:t>
      </w:r>
      <w:r w:rsidR="001E1F5C">
        <w:rPr>
          <w:sz w:val="28"/>
          <w:szCs w:val="28"/>
        </w:rPr>
        <w:t>triển khai thực hiện tiêu chí số 13 về Hộ nghèo.</w:t>
      </w:r>
    </w:p>
    <w:p w:rsidR="001E1F5C" w:rsidRDefault="001E1F5C" w:rsidP="00A22766">
      <w:pPr>
        <w:spacing w:before="80" w:line="360" w:lineRule="atLeast"/>
        <w:ind w:firstLine="709"/>
        <w:jc w:val="both"/>
        <w:rPr>
          <w:sz w:val="28"/>
          <w:szCs w:val="28"/>
        </w:rPr>
      </w:pPr>
      <w:r>
        <w:rPr>
          <w:sz w:val="28"/>
          <w:szCs w:val="28"/>
        </w:rPr>
        <w:t>d) Kết quả đạt thực hiện Nghị quyết:</w:t>
      </w:r>
    </w:p>
    <w:p w:rsidR="001E1F5C" w:rsidRPr="005207E2" w:rsidRDefault="001E1F5C" w:rsidP="001E1F5C">
      <w:pPr>
        <w:spacing w:before="80" w:line="360" w:lineRule="atLeast"/>
        <w:ind w:firstLine="720"/>
        <w:jc w:val="both"/>
        <w:rPr>
          <w:i/>
          <w:sz w:val="28"/>
          <w:szCs w:val="28"/>
        </w:rPr>
      </w:pPr>
      <w:r w:rsidRPr="005207E2">
        <w:rPr>
          <w:i/>
          <w:sz w:val="28"/>
          <w:szCs w:val="28"/>
        </w:rPr>
        <w:t xml:space="preserve">- </w:t>
      </w:r>
      <w:r>
        <w:rPr>
          <w:i/>
          <w:sz w:val="28"/>
          <w:szCs w:val="28"/>
        </w:rPr>
        <w:t>Về công tác giảm nghèo</w:t>
      </w:r>
      <w:r w:rsidR="00A22766">
        <w:rPr>
          <w:i/>
          <w:sz w:val="28"/>
          <w:szCs w:val="28"/>
        </w:rPr>
        <w:t>.</w:t>
      </w:r>
    </w:p>
    <w:p w:rsidR="001E1F5C" w:rsidRDefault="001E1F5C" w:rsidP="001E1F5C">
      <w:pPr>
        <w:spacing w:before="80" w:line="360" w:lineRule="atLeast"/>
        <w:jc w:val="both"/>
        <w:rPr>
          <w:i/>
          <w:sz w:val="28"/>
          <w:szCs w:val="28"/>
        </w:rPr>
      </w:pPr>
      <w:r w:rsidRPr="005207E2">
        <w:rPr>
          <w:i/>
          <w:sz w:val="28"/>
          <w:szCs w:val="28"/>
        </w:rPr>
        <w:tab/>
        <w:t xml:space="preserve">- </w:t>
      </w:r>
      <w:r>
        <w:rPr>
          <w:i/>
          <w:sz w:val="28"/>
          <w:szCs w:val="28"/>
        </w:rPr>
        <w:t>Về thực hiện chính sách an sinh xã hội đối với xã, ấp.</w:t>
      </w:r>
    </w:p>
    <w:p w:rsidR="001E1F5C" w:rsidRPr="005207E2" w:rsidRDefault="001E1F5C" w:rsidP="001E1F5C">
      <w:pPr>
        <w:spacing w:before="80" w:line="360" w:lineRule="atLeast"/>
        <w:jc w:val="both"/>
        <w:rPr>
          <w:i/>
          <w:sz w:val="28"/>
          <w:szCs w:val="28"/>
        </w:rPr>
      </w:pPr>
      <w:r>
        <w:rPr>
          <w:i/>
          <w:sz w:val="28"/>
          <w:szCs w:val="28"/>
        </w:rPr>
        <w:tab/>
        <w:t>- Về đào tạo nghề phi nông nghiệp cho lao động nông thôn.</w:t>
      </w:r>
    </w:p>
    <w:p w:rsidR="001E1F5C" w:rsidRDefault="001E1F5C" w:rsidP="001E1F5C">
      <w:pPr>
        <w:spacing w:before="120"/>
        <w:ind w:firstLine="709"/>
        <w:jc w:val="both"/>
        <w:rPr>
          <w:sz w:val="28"/>
          <w:szCs w:val="28"/>
        </w:rPr>
      </w:pPr>
      <w:r>
        <w:rPr>
          <w:sz w:val="28"/>
          <w:szCs w:val="28"/>
        </w:rPr>
        <w:t xml:space="preserve">đ) Công tác phối hợp giữa các phòng, ban, xã, phường trong triển khai thực hiện kế hoạch của UBND Thành phố. </w:t>
      </w:r>
    </w:p>
    <w:p w:rsidR="001E1F5C" w:rsidRPr="001E1F5C" w:rsidRDefault="001E1F5C" w:rsidP="001E1F5C">
      <w:pPr>
        <w:spacing w:before="120"/>
        <w:ind w:firstLine="709"/>
        <w:jc w:val="both"/>
        <w:rPr>
          <w:i/>
          <w:sz w:val="28"/>
          <w:szCs w:val="28"/>
        </w:rPr>
      </w:pPr>
      <w:r>
        <w:rPr>
          <w:sz w:val="28"/>
          <w:szCs w:val="28"/>
        </w:rPr>
        <w:t xml:space="preserve">e) Những thuận lợi, khó khăn vướng mắc trong quá trình triển khai thực hiện và đề xuất, kiến nghị </w:t>
      </w:r>
      <w:r w:rsidRPr="00C25A36">
        <w:rPr>
          <w:i/>
          <w:sz w:val="28"/>
          <w:szCs w:val="28"/>
        </w:rPr>
        <w:t>(nếu có).</w:t>
      </w:r>
    </w:p>
    <w:p w:rsidR="00157024" w:rsidRPr="001E1F5C" w:rsidRDefault="00157024" w:rsidP="001E1F5C">
      <w:pPr>
        <w:spacing w:before="120"/>
        <w:ind w:firstLine="709"/>
        <w:jc w:val="both"/>
        <w:rPr>
          <w:b/>
          <w:color w:val="auto"/>
          <w:sz w:val="28"/>
          <w:szCs w:val="28"/>
        </w:rPr>
      </w:pPr>
      <w:r>
        <w:rPr>
          <w:b/>
          <w:color w:val="auto"/>
          <w:sz w:val="28"/>
          <w:szCs w:val="28"/>
        </w:rPr>
        <w:lastRenderedPageBreak/>
        <w:t>3</w:t>
      </w:r>
      <w:r w:rsidR="006B31CD" w:rsidRPr="000C2498">
        <w:rPr>
          <w:b/>
          <w:color w:val="auto"/>
          <w:sz w:val="28"/>
          <w:szCs w:val="28"/>
        </w:rPr>
        <w:t>. Đối với U</w:t>
      </w:r>
      <w:r>
        <w:rPr>
          <w:b/>
          <w:color w:val="auto"/>
          <w:sz w:val="28"/>
          <w:szCs w:val="28"/>
        </w:rPr>
        <w:t>BND các xã, phường</w:t>
      </w:r>
    </w:p>
    <w:p w:rsidR="001E1F5C" w:rsidRDefault="001E1F5C" w:rsidP="001E1F5C">
      <w:pPr>
        <w:spacing w:before="120"/>
        <w:ind w:firstLine="720"/>
        <w:jc w:val="both"/>
        <w:rPr>
          <w:sz w:val="28"/>
          <w:szCs w:val="28"/>
        </w:rPr>
      </w:pPr>
      <w:r>
        <w:rPr>
          <w:sz w:val="28"/>
          <w:szCs w:val="28"/>
        </w:rPr>
        <w:t>a)</w:t>
      </w:r>
      <w:r w:rsidR="00157024">
        <w:rPr>
          <w:sz w:val="28"/>
          <w:szCs w:val="28"/>
        </w:rPr>
        <w:t xml:space="preserve"> Việc xây dự</w:t>
      </w:r>
      <w:r>
        <w:rPr>
          <w:sz w:val="28"/>
          <w:szCs w:val="28"/>
        </w:rPr>
        <w:t>ng kế hoạch, tổ chức triển khai thực</w:t>
      </w:r>
      <w:r w:rsidR="00157024">
        <w:rPr>
          <w:sz w:val="28"/>
          <w:szCs w:val="28"/>
        </w:rPr>
        <w:t xml:space="preserve"> theo Nghị quyết số: 60/2016/NQ-HĐND, ngày 13/12/2016 của HĐND Thành phố về </w:t>
      </w:r>
      <w:r w:rsidR="00157024">
        <w:rPr>
          <w:sz w:val="28"/>
          <w:szCs w:val="28"/>
          <w:lang w:val="vi-VN"/>
        </w:rPr>
        <w:t xml:space="preserve">Kế hoạch xây dựng Nông thôn mới gắn với phát triển nông nghiệp đô thị </w:t>
      </w:r>
      <w:r w:rsidR="00A22766">
        <w:rPr>
          <w:sz w:val="28"/>
          <w:szCs w:val="28"/>
          <w:lang w:val="vi-VN"/>
        </w:rPr>
        <w:t>giai đoạn</w:t>
      </w:r>
      <w:r w:rsidR="00157024" w:rsidRPr="0028413D">
        <w:rPr>
          <w:caps/>
          <w:sz w:val="28"/>
          <w:szCs w:val="28"/>
        </w:rPr>
        <w:t xml:space="preserve"> 2016</w:t>
      </w:r>
      <w:r w:rsidR="00157024">
        <w:rPr>
          <w:caps/>
          <w:sz w:val="28"/>
          <w:szCs w:val="28"/>
          <w:lang w:val="vi-VN"/>
        </w:rPr>
        <w:t xml:space="preserve"> </w:t>
      </w:r>
      <w:r>
        <w:rPr>
          <w:caps/>
          <w:sz w:val="28"/>
          <w:szCs w:val="28"/>
        </w:rPr>
        <w:t>–</w:t>
      </w:r>
      <w:r w:rsidR="00157024">
        <w:rPr>
          <w:caps/>
          <w:sz w:val="28"/>
          <w:szCs w:val="28"/>
          <w:lang w:val="vi-VN"/>
        </w:rPr>
        <w:t xml:space="preserve"> </w:t>
      </w:r>
      <w:r w:rsidR="00157024" w:rsidRPr="0028413D">
        <w:rPr>
          <w:caps/>
          <w:sz w:val="28"/>
          <w:szCs w:val="28"/>
        </w:rPr>
        <w:t>2020</w:t>
      </w:r>
      <w:r>
        <w:rPr>
          <w:sz w:val="28"/>
          <w:szCs w:val="28"/>
        </w:rPr>
        <w:t xml:space="preserve"> </w:t>
      </w:r>
      <w:r w:rsidR="00A22766">
        <w:rPr>
          <w:sz w:val="28"/>
          <w:szCs w:val="28"/>
          <w:lang w:val="vi-VN"/>
        </w:rPr>
        <w:t>thành phố Cao Lãnh</w:t>
      </w:r>
      <w:r w:rsidR="00A22766">
        <w:rPr>
          <w:sz w:val="28"/>
          <w:szCs w:val="28"/>
        </w:rPr>
        <w:t xml:space="preserve"> </w:t>
      </w:r>
      <w:r>
        <w:rPr>
          <w:sz w:val="28"/>
          <w:szCs w:val="28"/>
        </w:rPr>
        <w:t>trên địa bàn.</w:t>
      </w:r>
    </w:p>
    <w:p w:rsidR="00A619E6" w:rsidRDefault="0034561B" w:rsidP="00157024">
      <w:pPr>
        <w:spacing w:before="120"/>
        <w:ind w:firstLine="720"/>
        <w:jc w:val="both"/>
        <w:rPr>
          <w:sz w:val="28"/>
          <w:szCs w:val="28"/>
        </w:rPr>
      </w:pPr>
      <w:r>
        <w:rPr>
          <w:sz w:val="28"/>
          <w:szCs w:val="28"/>
        </w:rPr>
        <w:t>b) Việc kiện</w:t>
      </w:r>
      <w:r w:rsidR="001E1F5C">
        <w:rPr>
          <w:sz w:val="28"/>
          <w:szCs w:val="28"/>
        </w:rPr>
        <w:t xml:space="preserve"> </w:t>
      </w:r>
      <w:r w:rsidR="00A22766">
        <w:rPr>
          <w:sz w:val="28"/>
          <w:szCs w:val="28"/>
        </w:rPr>
        <w:t xml:space="preserve">toàn </w:t>
      </w:r>
      <w:r w:rsidR="001E1F5C">
        <w:rPr>
          <w:sz w:val="28"/>
          <w:szCs w:val="28"/>
        </w:rPr>
        <w:t xml:space="preserve">Ban Quản lý </w:t>
      </w:r>
      <w:r>
        <w:rPr>
          <w:sz w:val="28"/>
          <w:szCs w:val="28"/>
        </w:rPr>
        <w:t xml:space="preserve">Xây dựng NTM </w:t>
      </w:r>
      <w:r w:rsidR="001E1F5C">
        <w:rPr>
          <w:sz w:val="28"/>
          <w:szCs w:val="28"/>
        </w:rPr>
        <w:t xml:space="preserve">xã, </w:t>
      </w:r>
      <w:r w:rsidR="009F4974">
        <w:rPr>
          <w:sz w:val="28"/>
          <w:szCs w:val="28"/>
        </w:rPr>
        <w:t>Ban Phát triển</w:t>
      </w:r>
      <w:r w:rsidR="00A619E6">
        <w:rPr>
          <w:sz w:val="28"/>
          <w:szCs w:val="28"/>
        </w:rPr>
        <w:t xml:space="preserve"> ấp.</w:t>
      </w:r>
    </w:p>
    <w:p w:rsidR="00A619E6" w:rsidRDefault="00A619E6" w:rsidP="00157024">
      <w:pPr>
        <w:spacing w:before="120"/>
        <w:ind w:firstLine="720"/>
        <w:jc w:val="both"/>
        <w:rPr>
          <w:sz w:val="28"/>
          <w:szCs w:val="28"/>
        </w:rPr>
      </w:pPr>
      <w:r>
        <w:rPr>
          <w:sz w:val="28"/>
          <w:szCs w:val="28"/>
        </w:rPr>
        <w:t xml:space="preserve">c) Việc triển khai sổ tay hộ gia đình đăng ký thi đua </w:t>
      </w:r>
      <w:r w:rsidR="00A22766">
        <w:rPr>
          <w:sz w:val="28"/>
          <w:szCs w:val="28"/>
        </w:rPr>
        <w:t>“</w:t>
      </w:r>
      <w:r>
        <w:rPr>
          <w:sz w:val="28"/>
          <w:szCs w:val="28"/>
        </w:rPr>
        <w:t>Chung sức xây dựng Nông thôn mới</w:t>
      </w:r>
      <w:r w:rsidR="00A22766">
        <w:rPr>
          <w:sz w:val="28"/>
          <w:szCs w:val="28"/>
        </w:rPr>
        <w:t xml:space="preserve"> giai đoạn 2016 – 2020”</w:t>
      </w:r>
      <w:r>
        <w:rPr>
          <w:sz w:val="28"/>
          <w:szCs w:val="28"/>
        </w:rPr>
        <w:t>.</w:t>
      </w:r>
    </w:p>
    <w:p w:rsidR="00A619E6" w:rsidRDefault="00A619E6" w:rsidP="00157024">
      <w:pPr>
        <w:spacing w:before="120"/>
        <w:ind w:firstLine="720"/>
        <w:jc w:val="both"/>
        <w:rPr>
          <w:sz w:val="28"/>
          <w:szCs w:val="28"/>
        </w:rPr>
      </w:pPr>
      <w:r>
        <w:rPr>
          <w:sz w:val="28"/>
          <w:szCs w:val="28"/>
        </w:rPr>
        <w:t>d) Kết quả thực hiện</w:t>
      </w:r>
      <w:r w:rsidR="00A22766">
        <w:rPr>
          <w:sz w:val="28"/>
          <w:szCs w:val="28"/>
        </w:rPr>
        <w:t>:</w:t>
      </w:r>
    </w:p>
    <w:p w:rsidR="00A7797A" w:rsidRPr="00A22766" w:rsidRDefault="00A7797A" w:rsidP="00157024">
      <w:pPr>
        <w:spacing w:before="120"/>
        <w:ind w:firstLine="720"/>
        <w:jc w:val="both"/>
        <w:rPr>
          <w:b/>
          <w:i/>
          <w:sz w:val="28"/>
          <w:szCs w:val="28"/>
        </w:rPr>
      </w:pPr>
      <w:r w:rsidRPr="00A22766">
        <w:rPr>
          <w:b/>
          <w:i/>
          <w:sz w:val="28"/>
          <w:szCs w:val="28"/>
        </w:rPr>
        <w:t>* Về Xây dựng Nông thôn mới.</w:t>
      </w:r>
    </w:p>
    <w:p w:rsidR="00157024" w:rsidRDefault="00A619E6" w:rsidP="00157024">
      <w:pPr>
        <w:spacing w:before="120"/>
        <w:ind w:firstLine="720"/>
        <w:jc w:val="both"/>
        <w:rPr>
          <w:sz w:val="28"/>
          <w:szCs w:val="28"/>
        </w:rPr>
      </w:pPr>
      <w:r>
        <w:rPr>
          <w:sz w:val="28"/>
          <w:szCs w:val="28"/>
        </w:rPr>
        <w:t xml:space="preserve">- </w:t>
      </w:r>
      <w:r w:rsidR="00157024">
        <w:rPr>
          <w:sz w:val="28"/>
          <w:szCs w:val="28"/>
        </w:rPr>
        <w:t xml:space="preserve">Đánh giá kết quả triển khai thực hiện từng giải pháp theo </w:t>
      </w:r>
      <w:r w:rsidR="00A22766">
        <w:rPr>
          <w:sz w:val="28"/>
          <w:szCs w:val="28"/>
        </w:rPr>
        <w:t xml:space="preserve">Kế </w:t>
      </w:r>
      <w:r w:rsidR="00157024">
        <w:rPr>
          <w:sz w:val="28"/>
          <w:szCs w:val="28"/>
        </w:rPr>
        <w:t>hoạch của UBND TP về duy trì và nâng cao chất lượng chuẩn nông thôn mới</w:t>
      </w:r>
      <w:r>
        <w:rPr>
          <w:sz w:val="28"/>
          <w:szCs w:val="28"/>
        </w:rPr>
        <w:t xml:space="preserve"> </w:t>
      </w:r>
      <w:r w:rsidRPr="00A619E6">
        <w:rPr>
          <w:i/>
          <w:sz w:val="28"/>
          <w:szCs w:val="28"/>
        </w:rPr>
        <w:t>(đối với các xã đã đạt chuẩn)</w:t>
      </w:r>
      <w:r w:rsidR="00157024" w:rsidRPr="00A619E6">
        <w:rPr>
          <w:i/>
          <w:sz w:val="28"/>
          <w:szCs w:val="28"/>
        </w:rPr>
        <w:t>.</w:t>
      </w:r>
      <w:r w:rsidR="00157024">
        <w:rPr>
          <w:sz w:val="28"/>
          <w:szCs w:val="28"/>
        </w:rPr>
        <w:t xml:space="preserve"> Trong đó so sánh các tiêu chí được nâng cao, rớt không đạt</w:t>
      </w:r>
      <w:r w:rsidR="00157024" w:rsidRPr="00464D5E">
        <w:rPr>
          <w:sz w:val="28"/>
          <w:szCs w:val="28"/>
        </w:rPr>
        <w:t xml:space="preserve">, nguyên nhân </w:t>
      </w:r>
      <w:r w:rsidR="00157024">
        <w:rPr>
          <w:sz w:val="28"/>
          <w:szCs w:val="28"/>
        </w:rPr>
        <w:t>(giữa chuẩn giai đoạn 2011 – 2015 và chuẩn mới của Chính phủ áp dụng giai đoạn 2016 – 2020)</w:t>
      </w:r>
      <w:r w:rsidR="00157024" w:rsidRPr="00464D5E">
        <w:rPr>
          <w:sz w:val="28"/>
          <w:szCs w:val="28"/>
        </w:rPr>
        <w:t>.</w:t>
      </w:r>
    </w:p>
    <w:p w:rsidR="00A619E6" w:rsidRDefault="00A619E6" w:rsidP="00157024">
      <w:pPr>
        <w:spacing w:before="120"/>
        <w:ind w:firstLine="720"/>
        <w:jc w:val="both"/>
        <w:rPr>
          <w:sz w:val="28"/>
          <w:szCs w:val="28"/>
        </w:rPr>
      </w:pPr>
      <w:r>
        <w:rPr>
          <w:sz w:val="28"/>
          <w:szCs w:val="28"/>
        </w:rPr>
        <w:t>- Kết quả thực hiện từng tiêu chí, đánh giá tỷ lệ cụ thể %</w:t>
      </w:r>
      <w:r w:rsidR="00A7797A">
        <w:rPr>
          <w:sz w:val="28"/>
          <w:szCs w:val="28"/>
        </w:rPr>
        <w:t>, đạt và chưa đạt</w:t>
      </w:r>
      <w:r w:rsidR="0079145C">
        <w:rPr>
          <w:sz w:val="28"/>
          <w:szCs w:val="28"/>
        </w:rPr>
        <w:t xml:space="preserve"> từng tiêu chí cụ thể</w:t>
      </w:r>
      <w:r>
        <w:rPr>
          <w:sz w:val="28"/>
          <w:szCs w:val="28"/>
        </w:rPr>
        <w:t>.</w:t>
      </w:r>
    </w:p>
    <w:p w:rsidR="00A7797A" w:rsidRPr="00A22766" w:rsidRDefault="00A7797A" w:rsidP="00157024">
      <w:pPr>
        <w:spacing w:before="120"/>
        <w:ind w:firstLine="720"/>
        <w:jc w:val="both"/>
        <w:rPr>
          <w:b/>
          <w:i/>
          <w:sz w:val="28"/>
          <w:szCs w:val="28"/>
        </w:rPr>
      </w:pPr>
      <w:r w:rsidRPr="00A22766">
        <w:rPr>
          <w:b/>
          <w:i/>
          <w:sz w:val="28"/>
          <w:szCs w:val="28"/>
        </w:rPr>
        <w:t>* V</w:t>
      </w:r>
      <w:r w:rsidR="00A22766">
        <w:rPr>
          <w:b/>
          <w:i/>
          <w:sz w:val="28"/>
          <w:szCs w:val="28"/>
        </w:rPr>
        <w:t>ề Phát triển nông nghiệp đô thị.</w:t>
      </w:r>
    </w:p>
    <w:p w:rsidR="00A7797A" w:rsidRPr="007269FC" w:rsidRDefault="00A7797A" w:rsidP="00A7797A">
      <w:pPr>
        <w:spacing w:before="120"/>
        <w:ind w:firstLine="720"/>
        <w:jc w:val="both"/>
        <w:rPr>
          <w:sz w:val="28"/>
          <w:szCs w:val="28"/>
        </w:rPr>
      </w:pPr>
      <w:r>
        <w:rPr>
          <w:sz w:val="28"/>
          <w:szCs w:val="28"/>
        </w:rPr>
        <w:t>- Đặc điểm, tình hình chung về đất nông nghiệp, hiện trồng, nuôi con gì trong đề án tái cơ cấu ngành nông nghiệp của Tỉnh ở địa phương.</w:t>
      </w:r>
    </w:p>
    <w:p w:rsidR="00A7797A" w:rsidRPr="001575EE" w:rsidRDefault="00A7797A" w:rsidP="00A7797A">
      <w:pPr>
        <w:spacing w:before="120"/>
        <w:ind w:firstLine="720"/>
        <w:jc w:val="both"/>
        <w:rPr>
          <w:sz w:val="28"/>
          <w:szCs w:val="28"/>
        </w:rPr>
      </w:pPr>
      <w:r>
        <w:rPr>
          <w:sz w:val="28"/>
          <w:szCs w:val="28"/>
        </w:rPr>
        <w:t>- Công tác quán triệt, triển khai và tuyên truyền Đề án tái cơ cấu ngành nông nghiệp của Tỉnh, việc cụ thể hóa kế hoạch của UBND Thành phố về</w:t>
      </w:r>
      <w:r>
        <w:rPr>
          <w:sz w:val="28"/>
          <w:szCs w:val="28"/>
          <w:lang w:val="vi-VN"/>
        </w:rPr>
        <w:t xml:space="preserve"> xây dựng Nông thôn mới gắn với phát triển </w:t>
      </w:r>
      <w:r w:rsidR="0079145C">
        <w:rPr>
          <w:sz w:val="28"/>
          <w:szCs w:val="28"/>
          <w:lang w:val="vi-VN"/>
        </w:rPr>
        <w:t>nông nghiệp đô thị giai đoạn</w:t>
      </w:r>
      <w:r w:rsidRPr="0028413D">
        <w:rPr>
          <w:caps/>
          <w:sz w:val="28"/>
          <w:szCs w:val="28"/>
        </w:rPr>
        <w:t xml:space="preserve"> 2016</w:t>
      </w:r>
      <w:r>
        <w:rPr>
          <w:caps/>
          <w:sz w:val="28"/>
          <w:szCs w:val="28"/>
          <w:lang w:val="vi-VN"/>
        </w:rPr>
        <w:t xml:space="preserve"> </w:t>
      </w:r>
      <w:r w:rsidRPr="0028413D">
        <w:rPr>
          <w:caps/>
          <w:sz w:val="28"/>
          <w:szCs w:val="28"/>
        </w:rPr>
        <w:t>-</w:t>
      </w:r>
      <w:r>
        <w:rPr>
          <w:caps/>
          <w:sz w:val="28"/>
          <w:szCs w:val="28"/>
          <w:lang w:val="vi-VN"/>
        </w:rPr>
        <w:t xml:space="preserve"> </w:t>
      </w:r>
      <w:r w:rsidRPr="0028413D">
        <w:rPr>
          <w:caps/>
          <w:sz w:val="28"/>
          <w:szCs w:val="28"/>
        </w:rPr>
        <w:t>2020</w:t>
      </w:r>
      <w:r>
        <w:rPr>
          <w:sz w:val="28"/>
          <w:szCs w:val="28"/>
        </w:rPr>
        <w:t xml:space="preserve"> theo Nghị quyết số: 60/2016/NQ-HĐND, ngày 13/12/2016 của HĐND Thành phố triển khai thực hiện trên địa bàn.</w:t>
      </w:r>
    </w:p>
    <w:p w:rsidR="00A7797A" w:rsidRDefault="00A7797A" w:rsidP="00A7797A">
      <w:pPr>
        <w:spacing w:before="120"/>
        <w:ind w:firstLine="720"/>
        <w:jc w:val="both"/>
        <w:rPr>
          <w:sz w:val="28"/>
          <w:szCs w:val="28"/>
        </w:rPr>
      </w:pPr>
      <w:r w:rsidRPr="001575EE">
        <w:rPr>
          <w:sz w:val="28"/>
          <w:szCs w:val="28"/>
        </w:rPr>
        <w:t xml:space="preserve">- </w:t>
      </w:r>
      <w:r>
        <w:rPr>
          <w:sz w:val="28"/>
          <w:szCs w:val="28"/>
        </w:rPr>
        <w:t>Đánh giá k</w:t>
      </w:r>
      <w:r w:rsidRPr="001575EE">
        <w:rPr>
          <w:sz w:val="28"/>
          <w:szCs w:val="28"/>
        </w:rPr>
        <w:t>ết quả triển khai thự</w:t>
      </w:r>
      <w:r>
        <w:rPr>
          <w:sz w:val="28"/>
          <w:szCs w:val="28"/>
        </w:rPr>
        <w:t>c hiện Đề án tái cơ cấu ngành nông nghiệp của Tỉnh, trong đó đánh giá việc tổ chức liên kết trong sản xuất các ngành hàng chủ lực theo đề án là thế mạnh của địa phương.</w:t>
      </w:r>
    </w:p>
    <w:p w:rsidR="00A7797A" w:rsidRDefault="00A7797A" w:rsidP="00A7797A">
      <w:pPr>
        <w:spacing w:before="120"/>
        <w:ind w:firstLine="720"/>
        <w:jc w:val="both"/>
        <w:rPr>
          <w:sz w:val="28"/>
          <w:szCs w:val="28"/>
        </w:rPr>
      </w:pPr>
      <w:r>
        <w:rPr>
          <w:sz w:val="28"/>
          <w:szCs w:val="28"/>
        </w:rPr>
        <w:t>- Vận động nông dân chuyển diện tích trồng lúa kém hiệu quả sang trồng hoa màu có hiệu quả, giảm dần diện tích vườn tạp.</w:t>
      </w:r>
    </w:p>
    <w:p w:rsidR="00A619E6" w:rsidRDefault="00A619E6" w:rsidP="00A619E6">
      <w:pPr>
        <w:spacing w:before="120"/>
        <w:ind w:firstLine="709"/>
        <w:jc w:val="both"/>
        <w:rPr>
          <w:sz w:val="28"/>
          <w:szCs w:val="28"/>
        </w:rPr>
      </w:pPr>
      <w:r>
        <w:rPr>
          <w:sz w:val="28"/>
          <w:szCs w:val="28"/>
        </w:rPr>
        <w:t xml:space="preserve">đ) Công tác phối hợp giữa các phòng, ban, xã, phường trong triển khai thực hiện kế hoạch của UBND Thành phố. </w:t>
      </w:r>
    </w:p>
    <w:p w:rsidR="00CB12FF" w:rsidRPr="001E1F5C" w:rsidRDefault="00A619E6" w:rsidP="00CB12FF">
      <w:pPr>
        <w:spacing w:before="120"/>
        <w:ind w:firstLine="709"/>
        <w:jc w:val="both"/>
        <w:rPr>
          <w:i/>
          <w:sz w:val="28"/>
          <w:szCs w:val="28"/>
        </w:rPr>
      </w:pPr>
      <w:r>
        <w:rPr>
          <w:sz w:val="28"/>
          <w:szCs w:val="28"/>
        </w:rPr>
        <w:t xml:space="preserve">e) Những thuận lợi, khó khăn vướng mắc trong quá trình triển khai thực hiện và đề xuất, kiến nghị </w:t>
      </w:r>
      <w:r w:rsidRPr="00C25A36">
        <w:rPr>
          <w:i/>
          <w:sz w:val="28"/>
          <w:szCs w:val="28"/>
        </w:rPr>
        <w:t>(nếu có).</w:t>
      </w:r>
    </w:p>
    <w:p w:rsidR="005F5C3D" w:rsidRPr="000C2498" w:rsidRDefault="000A07DB" w:rsidP="005F5C3D">
      <w:pPr>
        <w:spacing w:before="120"/>
        <w:ind w:firstLine="709"/>
        <w:jc w:val="both"/>
        <w:rPr>
          <w:b/>
          <w:color w:val="auto"/>
          <w:sz w:val="28"/>
          <w:szCs w:val="28"/>
        </w:rPr>
      </w:pPr>
      <w:r>
        <w:rPr>
          <w:b/>
          <w:color w:val="auto"/>
          <w:sz w:val="28"/>
          <w:szCs w:val="28"/>
        </w:rPr>
        <w:t>IV. THÀNH PHẦN LÀM VIỆC</w:t>
      </w:r>
    </w:p>
    <w:p w:rsidR="005F5C3D" w:rsidRPr="000C2498" w:rsidRDefault="005F5C3D" w:rsidP="005F5C3D">
      <w:pPr>
        <w:spacing w:before="120"/>
        <w:ind w:firstLine="709"/>
        <w:jc w:val="both"/>
        <w:rPr>
          <w:color w:val="auto"/>
          <w:sz w:val="28"/>
          <w:szCs w:val="28"/>
        </w:rPr>
      </w:pPr>
      <w:r w:rsidRPr="000C2498">
        <w:rPr>
          <w:color w:val="auto"/>
          <w:sz w:val="28"/>
          <w:szCs w:val="28"/>
        </w:rPr>
        <w:t>1. Đoàn khảo sát của Thường trực HĐND Thành phố</w:t>
      </w:r>
      <w:r w:rsidR="00DA07DF" w:rsidRPr="000C2498">
        <w:rPr>
          <w:color w:val="auto"/>
          <w:sz w:val="28"/>
          <w:szCs w:val="28"/>
        </w:rPr>
        <w:t>:</w:t>
      </w:r>
      <w:r w:rsidRPr="000C2498">
        <w:rPr>
          <w:color w:val="auto"/>
          <w:sz w:val="28"/>
          <w:szCs w:val="28"/>
        </w:rPr>
        <w:t xml:space="preserve"> </w:t>
      </w:r>
      <w:r w:rsidR="00DA07DF" w:rsidRPr="000C2498">
        <w:rPr>
          <w:color w:val="auto"/>
          <w:sz w:val="28"/>
          <w:szCs w:val="28"/>
        </w:rPr>
        <w:t xml:space="preserve">Theo </w:t>
      </w:r>
      <w:r w:rsidRPr="000C2498">
        <w:rPr>
          <w:color w:val="auto"/>
          <w:sz w:val="28"/>
          <w:szCs w:val="28"/>
        </w:rPr>
        <w:t>Quyết định thành lập Đoàn khảo sát kèm theo.</w:t>
      </w:r>
    </w:p>
    <w:p w:rsidR="005F5C3D" w:rsidRPr="000C2498" w:rsidRDefault="00DA07DF" w:rsidP="005F5C3D">
      <w:pPr>
        <w:spacing w:before="120"/>
        <w:ind w:firstLine="709"/>
        <w:jc w:val="both"/>
        <w:rPr>
          <w:color w:val="auto"/>
          <w:sz w:val="28"/>
          <w:szCs w:val="28"/>
        </w:rPr>
      </w:pPr>
      <w:r w:rsidRPr="000C2498">
        <w:rPr>
          <w:color w:val="auto"/>
          <w:sz w:val="28"/>
          <w:szCs w:val="28"/>
        </w:rPr>
        <w:t>2. Thành phần địa phương</w:t>
      </w:r>
      <w:r w:rsidR="005F5C3D" w:rsidRPr="000C2498">
        <w:rPr>
          <w:color w:val="auto"/>
          <w:sz w:val="28"/>
          <w:szCs w:val="28"/>
        </w:rPr>
        <w:t>, cơ quan, đơn vi</w:t>
      </w:r>
      <w:r w:rsidR="00AE2A41" w:rsidRPr="000C2498">
        <w:rPr>
          <w:color w:val="auto"/>
          <w:sz w:val="28"/>
          <w:szCs w:val="28"/>
        </w:rPr>
        <w:t xml:space="preserve"> được khảo sát:</w:t>
      </w:r>
    </w:p>
    <w:p w:rsidR="00AE2A41" w:rsidRPr="000C2498" w:rsidRDefault="00DA07DF" w:rsidP="005F5C3D">
      <w:pPr>
        <w:spacing w:before="120"/>
        <w:ind w:firstLine="709"/>
        <w:jc w:val="both"/>
        <w:rPr>
          <w:color w:val="auto"/>
          <w:sz w:val="28"/>
          <w:szCs w:val="28"/>
        </w:rPr>
      </w:pPr>
      <w:r w:rsidRPr="000C2498">
        <w:rPr>
          <w:color w:val="auto"/>
          <w:sz w:val="28"/>
          <w:szCs w:val="28"/>
        </w:rPr>
        <w:lastRenderedPageBreak/>
        <w:t>- Cấp</w:t>
      </w:r>
      <w:r w:rsidR="009927BF" w:rsidRPr="000C2498">
        <w:rPr>
          <w:color w:val="auto"/>
          <w:sz w:val="28"/>
          <w:szCs w:val="28"/>
        </w:rPr>
        <w:t xml:space="preserve"> xã,</w:t>
      </w:r>
      <w:r w:rsidRPr="000C2498">
        <w:rPr>
          <w:color w:val="auto"/>
          <w:sz w:val="28"/>
          <w:szCs w:val="28"/>
        </w:rPr>
        <w:t xml:space="preserve"> phường</w:t>
      </w:r>
      <w:r w:rsidR="00AE2A41" w:rsidRPr="000C2498">
        <w:rPr>
          <w:color w:val="auto"/>
          <w:sz w:val="28"/>
          <w:szCs w:val="28"/>
        </w:rPr>
        <w:t xml:space="preserve">: Đại diện Thường trực HĐND, </w:t>
      </w:r>
      <w:r w:rsidR="0034561B">
        <w:rPr>
          <w:color w:val="auto"/>
          <w:sz w:val="28"/>
          <w:szCs w:val="28"/>
        </w:rPr>
        <w:t xml:space="preserve">Thường trực </w:t>
      </w:r>
      <w:r w:rsidR="00CB12FF">
        <w:rPr>
          <w:color w:val="auto"/>
          <w:sz w:val="28"/>
          <w:szCs w:val="28"/>
        </w:rPr>
        <w:t xml:space="preserve">Ban Quản lý </w:t>
      </w:r>
      <w:r w:rsidR="0034561B">
        <w:rPr>
          <w:color w:val="auto"/>
          <w:sz w:val="28"/>
          <w:szCs w:val="28"/>
        </w:rPr>
        <w:t xml:space="preserve">XD NTM </w:t>
      </w:r>
      <w:r w:rsidR="00CB12FF">
        <w:rPr>
          <w:color w:val="auto"/>
          <w:sz w:val="28"/>
          <w:szCs w:val="28"/>
        </w:rPr>
        <w:t>xã</w:t>
      </w:r>
      <w:r w:rsidR="00AE2A41" w:rsidRPr="000C2498">
        <w:rPr>
          <w:color w:val="auto"/>
          <w:sz w:val="28"/>
          <w:szCs w:val="28"/>
        </w:rPr>
        <w:t>, Ban TT UBMTTQ VN và công chức Địa chính – Xây dựng</w:t>
      </w:r>
      <w:r w:rsidRPr="000C2498">
        <w:rPr>
          <w:color w:val="auto"/>
          <w:sz w:val="28"/>
          <w:szCs w:val="28"/>
        </w:rPr>
        <w:t xml:space="preserve"> (phụ trách</w:t>
      </w:r>
      <w:r w:rsidR="00CB12FF">
        <w:rPr>
          <w:color w:val="auto"/>
          <w:sz w:val="28"/>
          <w:szCs w:val="28"/>
        </w:rPr>
        <w:t xml:space="preserve"> xây dựng nông thôn mới</w:t>
      </w:r>
      <w:r w:rsidRPr="000C2498">
        <w:rPr>
          <w:color w:val="auto"/>
          <w:sz w:val="28"/>
          <w:szCs w:val="28"/>
        </w:rPr>
        <w:t>)</w:t>
      </w:r>
      <w:r w:rsidR="00AE2A41" w:rsidRPr="000C2498">
        <w:rPr>
          <w:color w:val="auto"/>
          <w:sz w:val="28"/>
          <w:szCs w:val="28"/>
        </w:rPr>
        <w:t>.</w:t>
      </w:r>
    </w:p>
    <w:p w:rsidR="00AE2A41" w:rsidRPr="000C2498" w:rsidRDefault="00AE2A41" w:rsidP="005F5C3D">
      <w:pPr>
        <w:spacing w:before="120"/>
        <w:ind w:firstLine="709"/>
        <w:jc w:val="both"/>
        <w:rPr>
          <w:color w:val="auto"/>
          <w:sz w:val="28"/>
          <w:szCs w:val="28"/>
        </w:rPr>
      </w:pPr>
      <w:r w:rsidRPr="000C2498">
        <w:rPr>
          <w:color w:val="auto"/>
          <w:sz w:val="28"/>
          <w:szCs w:val="28"/>
        </w:rPr>
        <w:t xml:space="preserve">- Cấp </w:t>
      </w:r>
      <w:r w:rsidR="00DA07DF" w:rsidRPr="000C2498">
        <w:rPr>
          <w:color w:val="auto"/>
          <w:sz w:val="28"/>
          <w:szCs w:val="28"/>
        </w:rPr>
        <w:t xml:space="preserve">phòng, ban </w:t>
      </w:r>
      <w:r w:rsidRPr="000C2498">
        <w:rPr>
          <w:color w:val="auto"/>
          <w:sz w:val="28"/>
          <w:szCs w:val="28"/>
        </w:rPr>
        <w:t>Thành phố: Lãnh đạo và các cán bộ phụ trách có liên quan.</w:t>
      </w:r>
    </w:p>
    <w:p w:rsidR="00AE2A41" w:rsidRPr="000C2498" w:rsidRDefault="0079145C" w:rsidP="005F5C3D">
      <w:pPr>
        <w:spacing w:before="120"/>
        <w:ind w:firstLine="709"/>
        <w:jc w:val="both"/>
        <w:rPr>
          <w:b/>
          <w:color w:val="auto"/>
          <w:sz w:val="28"/>
          <w:szCs w:val="28"/>
        </w:rPr>
      </w:pPr>
      <w:r>
        <w:rPr>
          <w:b/>
          <w:color w:val="auto"/>
          <w:sz w:val="28"/>
          <w:szCs w:val="28"/>
        </w:rPr>
        <w:t>V. THỜI GIAN, ĐỊA ĐIỂM KHẢO SÁT</w:t>
      </w:r>
    </w:p>
    <w:p w:rsidR="00AE2A41" w:rsidRPr="000C2498" w:rsidRDefault="00AE2A41" w:rsidP="005F5C3D">
      <w:pPr>
        <w:spacing w:before="120"/>
        <w:ind w:firstLine="709"/>
        <w:jc w:val="both"/>
        <w:rPr>
          <w:b/>
          <w:color w:val="auto"/>
          <w:sz w:val="28"/>
          <w:szCs w:val="28"/>
        </w:rPr>
      </w:pPr>
      <w:r w:rsidRPr="000C2498">
        <w:rPr>
          <w:b/>
          <w:color w:val="auto"/>
          <w:sz w:val="28"/>
          <w:szCs w:val="28"/>
        </w:rPr>
        <w:t xml:space="preserve">- Ngày </w:t>
      </w:r>
      <w:r w:rsidR="0079145C">
        <w:rPr>
          <w:b/>
          <w:color w:val="auto"/>
          <w:sz w:val="28"/>
          <w:szCs w:val="28"/>
        </w:rPr>
        <w:t>03/4/</w:t>
      </w:r>
      <w:r w:rsidR="00880664">
        <w:rPr>
          <w:b/>
          <w:color w:val="auto"/>
          <w:sz w:val="28"/>
          <w:szCs w:val="28"/>
        </w:rPr>
        <w:t>2018</w:t>
      </w:r>
      <w:r w:rsidR="0079145C">
        <w:rPr>
          <w:b/>
          <w:color w:val="auto"/>
          <w:sz w:val="28"/>
          <w:szCs w:val="28"/>
        </w:rPr>
        <w:t>:</w:t>
      </w:r>
    </w:p>
    <w:p w:rsidR="00AE2A41" w:rsidRPr="000C2498" w:rsidRDefault="00AE2A41" w:rsidP="005F5C3D">
      <w:pPr>
        <w:spacing w:before="120"/>
        <w:ind w:firstLine="709"/>
        <w:jc w:val="both"/>
        <w:rPr>
          <w:color w:val="auto"/>
          <w:sz w:val="28"/>
          <w:szCs w:val="28"/>
        </w:rPr>
      </w:pPr>
      <w:r w:rsidRPr="000C2498">
        <w:rPr>
          <w:color w:val="auto"/>
          <w:sz w:val="28"/>
          <w:szCs w:val="28"/>
        </w:rPr>
        <w:t xml:space="preserve">+ Buổi sáng: </w:t>
      </w:r>
      <w:r w:rsidR="00564EBB" w:rsidRPr="000C2498">
        <w:rPr>
          <w:color w:val="auto"/>
          <w:sz w:val="28"/>
          <w:szCs w:val="28"/>
        </w:rPr>
        <w:t xml:space="preserve">Làm việc tại </w:t>
      </w:r>
      <w:r w:rsidR="00880664">
        <w:rPr>
          <w:color w:val="auto"/>
          <w:sz w:val="28"/>
          <w:szCs w:val="28"/>
        </w:rPr>
        <w:t>xã Tịnh Thới</w:t>
      </w:r>
      <w:r w:rsidR="00564EBB" w:rsidRPr="000C2498">
        <w:rPr>
          <w:color w:val="auto"/>
          <w:sz w:val="28"/>
          <w:szCs w:val="28"/>
        </w:rPr>
        <w:t>, t</w:t>
      </w:r>
      <w:r w:rsidRPr="000C2498">
        <w:rPr>
          <w:color w:val="auto"/>
          <w:sz w:val="28"/>
          <w:szCs w:val="28"/>
        </w:rPr>
        <w:t>ừ 7 giờ 30 đến 8 giờ 30, khảo sát thực tế một số công trình trên địa bàn</w:t>
      </w:r>
      <w:r w:rsidR="00564EBB" w:rsidRPr="000C2498">
        <w:rPr>
          <w:color w:val="auto"/>
          <w:sz w:val="28"/>
          <w:szCs w:val="28"/>
        </w:rPr>
        <w:t>,</w:t>
      </w:r>
      <w:r w:rsidR="00880664">
        <w:rPr>
          <w:color w:val="auto"/>
          <w:sz w:val="28"/>
          <w:szCs w:val="28"/>
        </w:rPr>
        <w:t xml:space="preserve"> 09 giờ làm việc với UBND xã</w:t>
      </w:r>
      <w:r w:rsidRPr="000C2498">
        <w:rPr>
          <w:color w:val="auto"/>
          <w:sz w:val="28"/>
          <w:szCs w:val="28"/>
        </w:rPr>
        <w:t>.</w:t>
      </w:r>
    </w:p>
    <w:p w:rsidR="00564EBB" w:rsidRPr="000C2498" w:rsidRDefault="00564EBB" w:rsidP="00564EBB">
      <w:pPr>
        <w:spacing w:before="120"/>
        <w:ind w:firstLine="709"/>
        <w:jc w:val="both"/>
        <w:rPr>
          <w:color w:val="auto"/>
          <w:sz w:val="28"/>
          <w:szCs w:val="28"/>
        </w:rPr>
      </w:pPr>
      <w:r w:rsidRPr="000C2498">
        <w:rPr>
          <w:color w:val="auto"/>
          <w:sz w:val="28"/>
          <w:szCs w:val="28"/>
        </w:rPr>
        <w:t xml:space="preserve">+ Buổi chiều: Làm việc tại </w:t>
      </w:r>
      <w:r w:rsidR="00880664">
        <w:rPr>
          <w:color w:val="auto"/>
          <w:sz w:val="28"/>
          <w:szCs w:val="28"/>
        </w:rPr>
        <w:t>xã Tân Thuận Đông</w:t>
      </w:r>
      <w:r w:rsidRPr="000C2498">
        <w:rPr>
          <w:color w:val="auto"/>
          <w:sz w:val="28"/>
          <w:szCs w:val="28"/>
        </w:rPr>
        <w:t xml:space="preserve">, từ 13 giờ 30 đến 14 giờ 30, khảo sát thực tế </w:t>
      </w:r>
      <w:r w:rsidR="00880664">
        <w:rPr>
          <w:color w:val="auto"/>
          <w:sz w:val="28"/>
          <w:szCs w:val="28"/>
        </w:rPr>
        <w:t>một số mô hình nông nghiệp</w:t>
      </w:r>
      <w:r w:rsidRPr="000C2498">
        <w:rPr>
          <w:color w:val="auto"/>
          <w:sz w:val="28"/>
          <w:szCs w:val="28"/>
        </w:rPr>
        <w:t xml:space="preserve"> trên địa bàn,</w:t>
      </w:r>
      <w:r w:rsidR="00880664">
        <w:rPr>
          <w:color w:val="auto"/>
          <w:sz w:val="28"/>
          <w:szCs w:val="28"/>
        </w:rPr>
        <w:t xml:space="preserve"> 15 giờ làm việc với UBND xã</w:t>
      </w:r>
      <w:r w:rsidRPr="000C2498">
        <w:rPr>
          <w:color w:val="auto"/>
          <w:sz w:val="28"/>
          <w:szCs w:val="28"/>
        </w:rPr>
        <w:t>.</w:t>
      </w:r>
    </w:p>
    <w:p w:rsidR="006D4093" w:rsidRPr="000C2498" w:rsidRDefault="006D4093" w:rsidP="006D4093">
      <w:pPr>
        <w:spacing w:before="120"/>
        <w:ind w:firstLine="709"/>
        <w:jc w:val="both"/>
        <w:rPr>
          <w:b/>
          <w:color w:val="auto"/>
          <w:sz w:val="28"/>
          <w:szCs w:val="28"/>
        </w:rPr>
      </w:pPr>
      <w:r w:rsidRPr="000C2498">
        <w:rPr>
          <w:b/>
          <w:color w:val="auto"/>
          <w:sz w:val="28"/>
          <w:szCs w:val="28"/>
        </w:rPr>
        <w:t xml:space="preserve">- Ngày </w:t>
      </w:r>
      <w:r w:rsidR="0079145C">
        <w:rPr>
          <w:b/>
          <w:color w:val="auto"/>
          <w:sz w:val="28"/>
          <w:szCs w:val="28"/>
        </w:rPr>
        <w:t>04/4/</w:t>
      </w:r>
      <w:r w:rsidR="00880664">
        <w:rPr>
          <w:b/>
          <w:color w:val="auto"/>
          <w:sz w:val="28"/>
          <w:szCs w:val="28"/>
        </w:rPr>
        <w:t>2018</w:t>
      </w:r>
      <w:r w:rsidR="0079145C">
        <w:rPr>
          <w:b/>
          <w:color w:val="auto"/>
          <w:sz w:val="28"/>
          <w:szCs w:val="28"/>
        </w:rPr>
        <w:t>:</w:t>
      </w:r>
    </w:p>
    <w:p w:rsidR="00564EBB" w:rsidRPr="000C2498" w:rsidRDefault="00564EBB" w:rsidP="00564EBB">
      <w:pPr>
        <w:spacing w:before="120"/>
        <w:ind w:firstLine="709"/>
        <w:jc w:val="both"/>
        <w:rPr>
          <w:color w:val="auto"/>
          <w:sz w:val="28"/>
          <w:szCs w:val="28"/>
        </w:rPr>
      </w:pPr>
      <w:r w:rsidRPr="000C2498">
        <w:rPr>
          <w:color w:val="auto"/>
          <w:sz w:val="28"/>
          <w:szCs w:val="28"/>
        </w:rPr>
        <w:t xml:space="preserve">+ Buổi sáng: </w:t>
      </w:r>
      <w:r w:rsidR="00880664">
        <w:rPr>
          <w:color w:val="auto"/>
          <w:sz w:val="28"/>
          <w:szCs w:val="28"/>
        </w:rPr>
        <w:t>Làm việc tại xã Mỹ Tân</w:t>
      </w:r>
      <w:r w:rsidRPr="000C2498">
        <w:rPr>
          <w:color w:val="auto"/>
          <w:sz w:val="28"/>
          <w:szCs w:val="28"/>
        </w:rPr>
        <w:t>, từ 7 giờ 30 đến 8 giờ 30, khảo sát thực tế một số công trình trên địa bàn,</w:t>
      </w:r>
      <w:r w:rsidR="00880664">
        <w:rPr>
          <w:color w:val="auto"/>
          <w:sz w:val="28"/>
          <w:szCs w:val="28"/>
        </w:rPr>
        <w:t xml:space="preserve"> 09 giờ làm việc với UBND xã</w:t>
      </w:r>
      <w:r w:rsidRPr="000C2498">
        <w:rPr>
          <w:color w:val="auto"/>
          <w:sz w:val="28"/>
          <w:szCs w:val="28"/>
        </w:rPr>
        <w:t>.</w:t>
      </w:r>
    </w:p>
    <w:p w:rsidR="006D4093" w:rsidRDefault="006D4093" w:rsidP="006D4093">
      <w:pPr>
        <w:spacing w:before="120"/>
        <w:ind w:firstLine="709"/>
        <w:jc w:val="both"/>
        <w:rPr>
          <w:color w:val="auto"/>
          <w:sz w:val="28"/>
          <w:szCs w:val="28"/>
        </w:rPr>
      </w:pPr>
      <w:r w:rsidRPr="000C2498">
        <w:rPr>
          <w:color w:val="auto"/>
          <w:sz w:val="28"/>
          <w:szCs w:val="28"/>
        </w:rPr>
        <w:t>+ Bu</w:t>
      </w:r>
      <w:r w:rsidR="009E145A" w:rsidRPr="000C2498">
        <w:rPr>
          <w:color w:val="auto"/>
          <w:sz w:val="28"/>
          <w:szCs w:val="28"/>
        </w:rPr>
        <w:t>ổi chiề</w:t>
      </w:r>
      <w:r w:rsidR="00880664">
        <w:rPr>
          <w:color w:val="auto"/>
          <w:sz w:val="28"/>
          <w:szCs w:val="28"/>
        </w:rPr>
        <w:t>u: Làm việc tại phường 4</w:t>
      </w:r>
      <w:r w:rsidRPr="000C2498">
        <w:rPr>
          <w:color w:val="auto"/>
          <w:sz w:val="28"/>
          <w:szCs w:val="28"/>
        </w:rPr>
        <w:t>, từ 13 giờ 30 đến 14 giờ 30, kh</w:t>
      </w:r>
      <w:r w:rsidR="00880664">
        <w:rPr>
          <w:color w:val="auto"/>
          <w:sz w:val="28"/>
          <w:szCs w:val="28"/>
        </w:rPr>
        <w:t>ảo sát thực tế một số mô hình nông nghiệp đô thị</w:t>
      </w:r>
      <w:r w:rsidRPr="000C2498">
        <w:rPr>
          <w:color w:val="auto"/>
          <w:sz w:val="28"/>
          <w:szCs w:val="28"/>
        </w:rPr>
        <w:t xml:space="preserve"> trên địa </w:t>
      </w:r>
      <w:r w:rsidR="004F3CCD" w:rsidRPr="000C2498">
        <w:rPr>
          <w:color w:val="auto"/>
          <w:sz w:val="28"/>
          <w:szCs w:val="28"/>
        </w:rPr>
        <w:t>bàn, 15 giờ làm việc với UBND Phường</w:t>
      </w:r>
      <w:r w:rsidRPr="000C2498">
        <w:rPr>
          <w:color w:val="auto"/>
          <w:sz w:val="28"/>
          <w:szCs w:val="28"/>
        </w:rPr>
        <w:t>.</w:t>
      </w:r>
    </w:p>
    <w:p w:rsidR="001A3C0D" w:rsidRPr="001A3C0D" w:rsidRDefault="0079145C" w:rsidP="006D4093">
      <w:pPr>
        <w:spacing w:before="120"/>
        <w:ind w:firstLine="709"/>
        <w:jc w:val="both"/>
        <w:rPr>
          <w:b/>
          <w:color w:val="auto"/>
          <w:sz w:val="28"/>
          <w:szCs w:val="28"/>
        </w:rPr>
      </w:pPr>
      <w:r>
        <w:rPr>
          <w:b/>
          <w:color w:val="auto"/>
          <w:sz w:val="28"/>
          <w:szCs w:val="28"/>
        </w:rPr>
        <w:t>- Ngày 05/4/2018:</w:t>
      </w:r>
    </w:p>
    <w:p w:rsidR="001A3C0D" w:rsidRPr="000C2498" w:rsidRDefault="001A3C0D" w:rsidP="001A3C0D">
      <w:pPr>
        <w:spacing w:before="120"/>
        <w:ind w:firstLine="709"/>
        <w:jc w:val="both"/>
        <w:rPr>
          <w:color w:val="auto"/>
          <w:sz w:val="28"/>
          <w:szCs w:val="28"/>
        </w:rPr>
      </w:pPr>
      <w:r>
        <w:rPr>
          <w:color w:val="auto"/>
          <w:sz w:val="28"/>
          <w:szCs w:val="28"/>
        </w:rPr>
        <w:t xml:space="preserve">+ Buổi chiều: Làm việc tại xã Mỹ Ngãi, </w:t>
      </w:r>
      <w:r w:rsidRPr="000C2498">
        <w:rPr>
          <w:color w:val="auto"/>
          <w:sz w:val="28"/>
          <w:szCs w:val="28"/>
        </w:rPr>
        <w:t>từ 7 giờ 30 đến 8 giờ 30, khảo sát thực tế một số công trình trên địa bàn,</w:t>
      </w:r>
      <w:r>
        <w:rPr>
          <w:color w:val="auto"/>
          <w:sz w:val="28"/>
          <w:szCs w:val="28"/>
        </w:rPr>
        <w:t xml:space="preserve"> 09 giờ làm việc với UBND xã</w:t>
      </w:r>
      <w:r w:rsidRPr="000C2498">
        <w:rPr>
          <w:color w:val="auto"/>
          <w:sz w:val="28"/>
          <w:szCs w:val="28"/>
        </w:rPr>
        <w:t>.</w:t>
      </w:r>
      <w:r>
        <w:rPr>
          <w:color w:val="auto"/>
          <w:sz w:val="28"/>
          <w:szCs w:val="28"/>
        </w:rPr>
        <w:t xml:space="preserve"> </w:t>
      </w:r>
    </w:p>
    <w:p w:rsidR="006D4093" w:rsidRPr="000C2498" w:rsidRDefault="006D4093" w:rsidP="006D4093">
      <w:pPr>
        <w:spacing w:before="120"/>
        <w:ind w:firstLine="709"/>
        <w:jc w:val="both"/>
        <w:rPr>
          <w:b/>
          <w:color w:val="auto"/>
          <w:sz w:val="28"/>
          <w:szCs w:val="28"/>
        </w:rPr>
      </w:pPr>
      <w:r w:rsidRPr="000C2498">
        <w:rPr>
          <w:b/>
          <w:color w:val="auto"/>
          <w:sz w:val="28"/>
          <w:szCs w:val="28"/>
        </w:rPr>
        <w:t xml:space="preserve">- Ngày </w:t>
      </w:r>
      <w:r w:rsidR="0079145C">
        <w:rPr>
          <w:b/>
          <w:color w:val="auto"/>
          <w:sz w:val="28"/>
          <w:szCs w:val="28"/>
        </w:rPr>
        <w:t>06/4/</w:t>
      </w:r>
      <w:r w:rsidR="00880664">
        <w:rPr>
          <w:b/>
          <w:color w:val="auto"/>
          <w:sz w:val="28"/>
          <w:szCs w:val="28"/>
        </w:rPr>
        <w:t>2018</w:t>
      </w:r>
      <w:r w:rsidRPr="000C2498">
        <w:rPr>
          <w:b/>
          <w:color w:val="auto"/>
          <w:sz w:val="28"/>
          <w:szCs w:val="28"/>
        </w:rPr>
        <w:t>.</w:t>
      </w:r>
    </w:p>
    <w:p w:rsidR="006B31CD" w:rsidRPr="000C2498" w:rsidRDefault="009927BF" w:rsidP="00AF7C1F">
      <w:pPr>
        <w:spacing w:before="120"/>
        <w:ind w:firstLine="709"/>
        <w:jc w:val="both"/>
        <w:rPr>
          <w:color w:val="auto"/>
          <w:sz w:val="28"/>
          <w:szCs w:val="28"/>
        </w:rPr>
      </w:pPr>
      <w:r w:rsidRPr="000C2498">
        <w:rPr>
          <w:color w:val="auto"/>
          <w:sz w:val="28"/>
          <w:szCs w:val="28"/>
        </w:rPr>
        <w:t>+ Buổi sáng</w:t>
      </w:r>
      <w:r w:rsidR="00880664">
        <w:rPr>
          <w:color w:val="auto"/>
          <w:sz w:val="28"/>
          <w:szCs w:val="28"/>
        </w:rPr>
        <w:t>: 8 giờ</w:t>
      </w:r>
      <w:r w:rsidRPr="000C2498">
        <w:rPr>
          <w:color w:val="auto"/>
          <w:sz w:val="28"/>
          <w:szCs w:val="28"/>
        </w:rPr>
        <w:t xml:space="preserve"> </w:t>
      </w:r>
      <w:r w:rsidR="00AF7C1F" w:rsidRPr="000C2498">
        <w:rPr>
          <w:color w:val="auto"/>
          <w:sz w:val="28"/>
          <w:szCs w:val="28"/>
        </w:rPr>
        <w:t xml:space="preserve">làm việc với </w:t>
      </w:r>
      <w:r w:rsidR="00DA07DF" w:rsidRPr="000C2498">
        <w:rPr>
          <w:color w:val="auto"/>
          <w:sz w:val="28"/>
          <w:szCs w:val="28"/>
        </w:rPr>
        <w:t xml:space="preserve">Phòng </w:t>
      </w:r>
      <w:r w:rsidR="00880664">
        <w:rPr>
          <w:color w:val="auto"/>
          <w:sz w:val="28"/>
          <w:szCs w:val="28"/>
        </w:rPr>
        <w:t>Kinh tế Thành phố</w:t>
      </w:r>
      <w:r w:rsidR="00AF7C1F" w:rsidRPr="000C2498">
        <w:rPr>
          <w:color w:val="auto"/>
          <w:sz w:val="28"/>
          <w:szCs w:val="28"/>
        </w:rPr>
        <w:t>.</w:t>
      </w:r>
    </w:p>
    <w:p w:rsidR="009927BF" w:rsidRPr="000C2498" w:rsidRDefault="009927BF" w:rsidP="009927BF">
      <w:pPr>
        <w:spacing w:before="120"/>
        <w:ind w:firstLine="709"/>
        <w:jc w:val="both"/>
        <w:rPr>
          <w:color w:val="auto"/>
          <w:sz w:val="28"/>
          <w:szCs w:val="28"/>
        </w:rPr>
      </w:pPr>
      <w:r w:rsidRPr="000C2498">
        <w:rPr>
          <w:color w:val="auto"/>
          <w:sz w:val="28"/>
          <w:szCs w:val="28"/>
        </w:rPr>
        <w:t>+ Buổi chiều</w:t>
      </w:r>
      <w:r w:rsidR="00880664">
        <w:rPr>
          <w:color w:val="auto"/>
          <w:sz w:val="28"/>
          <w:szCs w:val="28"/>
        </w:rPr>
        <w:t xml:space="preserve">: </w:t>
      </w:r>
      <w:r w:rsidR="00E048C7" w:rsidRPr="000C2498">
        <w:rPr>
          <w:color w:val="auto"/>
          <w:sz w:val="28"/>
          <w:szCs w:val="28"/>
        </w:rPr>
        <w:t>14 giờ</w:t>
      </w:r>
      <w:r w:rsidRPr="000C2498">
        <w:rPr>
          <w:color w:val="auto"/>
          <w:sz w:val="28"/>
          <w:szCs w:val="28"/>
        </w:rPr>
        <w:t xml:space="preserve"> làm việc với Phòng </w:t>
      </w:r>
      <w:r w:rsidR="00880664">
        <w:rPr>
          <w:color w:val="auto"/>
          <w:sz w:val="28"/>
          <w:szCs w:val="28"/>
        </w:rPr>
        <w:t>Lao động Thương binh và Xã hội</w:t>
      </w:r>
      <w:r w:rsidRPr="000C2498">
        <w:rPr>
          <w:color w:val="auto"/>
          <w:sz w:val="28"/>
          <w:szCs w:val="28"/>
        </w:rPr>
        <w:t xml:space="preserve"> Thành phố.</w:t>
      </w:r>
    </w:p>
    <w:p w:rsidR="007A7B96" w:rsidRPr="000C2498" w:rsidRDefault="00AF7C1F" w:rsidP="007A7B96">
      <w:pPr>
        <w:spacing w:before="120"/>
        <w:ind w:firstLine="709"/>
        <w:jc w:val="both"/>
        <w:rPr>
          <w:b/>
          <w:color w:val="auto"/>
          <w:sz w:val="28"/>
          <w:szCs w:val="28"/>
        </w:rPr>
      </w:pPr>
      <w:r w:rsidRPr="000C2498">
        <w:rPr>
          <w:b/>
          <w:color w:val="auto"/>
          <w:sz w:val="28"/>
          <w:szCs w:val="28"/>
        </w:rPr>
        <w:t>VI.</w:t>
      </w:r>
      <w:r w:rsidR="0062057C" w:rsidRPr="000C2498">
        <w:rPr>
          <w:b/>
          <w:color w:val="auto"/>
          <w:sz w:val="28"/>
          <w:szCs w:val="28"/>
        </w:rPr>
        <w:t xml:space="preserve"> TỔ CHỨC THỰC HIỆN</w:t>
      </w:r>
    </w:p>
    <w:p w:rsidR="007A7B96" w:rsidRPr="000C2498" w:rsidRDefault="007A7B96" w:rsidP="007A7B96">
      <w:pPr>
        <w:spacing w:before="120"/>
        <w:ind w:firstLine="709"/>
        <w:jc w:val="both"/>
        <w:rPr>
          <w:b/>
          <w:color w:val="auto"/>
          <w:sz w:val="28"/>
          <w:szCs w:val="28"/>
        </w:rPr>
      </w:pPr>
      <w:r w:rsidRPr="000C2498">
        <w:rPr>
          <w:b/>
          <w:color w:val="auto"/>
          <w:sz w:val="28"/>
          <w:szCs w:val="28"/>
        </w:rPr>
        <w:t>1. Đ</w:t>
      </w:r>
      <w:r w:rsidR="000A07DB">
        <w:rPr>
          <w:b/>
          <w:color w:val="auto"/>
          <w:sz w:val="28"/>
          <w:szCs w:val="28"/>
        </w:rPr>
        <w:t>ối với thành viên Đoàn khảo sát</w:t>
      </w:r>
    </w:p>
    <w:p w:rsidR="007A7B96" w:rsidRPr="000C2498" w:rsidRDefault="007A7B96" w:rsidP="007A7B96">
      <w:pPr>
        <w:spacing w:before="120"/>
        <w:ind w:firstLine="709"/>
        <w:jc w:val="both"/>
        <w:rPr>
          <w:color w:val="auto"/>
          <w:sz w:val="28"/>
          <w:szCs w:val="28"/>
        </w:rPr>
      </w:pPr>
      <w:r w:rsidRPr="000C2498">
        <w:rPr>
          <w:color w:val="auto"/>
          <w:sz w:val="28"/>
          <w:szCs w:val="28"/>
        </w:rPr>
        <w:t>Để đợt khảo sát đạt kết quả cao, Thường trực HĐND Thành phố yêu cầu thành viên Đoàn khảo sát sắp xếp tham gia đầy đủ các buổi khảo sát theo Kế hoạch.</w:t>
      </w:r>
    </w:p>
    <w:p w:rsidR="007A7B96" w:rsidRPr="000C2498" w:rsidRDefault="007A7B96" w:rsidP="007A7B96">
      <w:pPr>
        <w:spacing w:before="120"/>
        <w:ind w:firstLine="709"/>
        <w:jc w:val="both"/>
        <w:rPr>
          <w:b/>
          <w:color w:val="auto"/>
          <w:sz w:val="28"/>
          <w:szCs w:val="28"/>
        </w:rPr>
      </w:pPr>
      <w:r w:rsidRPr="000C2498">
        <w:rPr>
          <w:b/>
          <w:color w:val="auto"/>
          <w:sz w:val="28"/>
          <w:szCs w:val="28"/>
        </w:rPr>
        <w:t>2. Các xã, phường, cơ quan, đơn vị được khảo sát.</w:t>
      </w:r>
    </w:p>
    <w:p w:rsidR="00520B91" w:rsidRPr="000C2498" w:rsidRDefault="00776212" w:rsidP="007A7B96">
      <w:pPr>
        <w:spacing w:before="120"/>
        <w:ind w:firstLine="709"/>
        <w:jc w:val="both"/>
        <w:rPr>
          <w:color w:val="auto"/>
          <w:sz w:val="28"/>
          <w:szCs w:val="28"/>
        </w:rPr>
      </w:pPr>
      <w:r w:rsidRPr="000C2498">
        <w:rPr>
          <w:color w:val="auto"/>
          <w:sz w:val="28"/>
          <w:szCs w:val="28"/>
        </w:rPr>
        <w:t xml:space="preserve">- </w:t>
      </w:r>
      <w:r w:rsidR="00520B91" w:rsidRPr="000C2498">
        <w:rPr>
          <w:color w:val="auto"/>
          <w:sz w:val="28"/>
          <w:szCs w:val="28"/>
        </w:rPr>
        <w:t>Báo cáo theo nội dung được nêu trong Kế hoạch (mục III</w:t>
      </w:r>
      <w:r w:rsidR="000313F1">
        <w:rPr>
          <w:color w:val="auto"/>
          <w:sz w:val="28"/>
          <w:szCs w:val="28"/>
        </w:rPr>
        <w:t xml:space="preserve">). Riêng các xã, </w:t>
      </w:r>
      <w:r w:rsidR="00520B91" w:rsidRPr="000C2498">
        <w:rPr>
          <w:color w:val="auto"/>
          <w:sz w:val="28"/>
          <w:szCs w:val="28"/>
        </w:rPr>
        <w:t>Đoàn không đến kh</w:t>
      </w:r>
      <w:r w:rsidR="000313F1">
        <w:rPr>
          <w:color w:val="auto"/>
          <w:sz w:val="28"/>
          <w:szCs w:val="28"/>
        </w:rPr>
        <w:t>ảo sát xây dựng báo cáo (khoản 3</w:t>
      </w:r>
      <w:r w:rsidR="00520B91" w:rsidRPr="000C2498">
        <w:rPr>
          <w:color w:val="auto"/>
          <w:sz w:val="28"/>
          <w:szCs w:val="28"/>
        </w:rPr>
        <w:t>, mục III)</w:t>
      </w:r>
      <w:r w:rsidR="000313F1">
        <w:rPr>
          <w:color w:val="auto"/>
          <w:sz w:val="28"/>
          <w:szCs w:val="28"/>
        </w:rPr>
        <w:t>, đối với Phường (trừ Phường 1, Phường 2) chỉ báo cáo về Phát triển nông nghiệp đô thị</w:t>
      </w:r>
      <w:r w:rsidR="0034561B">
        <w:rPr>
          <w:color w:val="auto"/>
          <w:sz w:val="28"/>
          <w:szCs w:val="28"/>
        </w:rPr>
        <w:t xml:space="preserve">; đối với </w:t>
      </w:r>
      <w:r w:rsidR="00344494">
        <w:rPr>
          <w:color w:val="auto"/>
          <w:sz w:val="28"/>
          <w:szCs w:val="28"/>
        </w:rPr>
        <w:t xml:space="preserve">các </w:t>
      </w:r>
      <w:r w:rsidR="0034561B">
        <w:rPr>
          <w:color w:val="auto"/>
          <w:sz w:val="28"/>
          <w:szCs w:val="28"/>
        </w:rPr>
        <w:t>Phòng</w:t>
      </w:r>
      <w:r w:rsidR="00344494">
        <w:rPr>
          <w:color w:val="auto"/>
          <w:sz w:val="28"/>
          <w:szCs w:val="28"/>
        </w:rPr>
        <w:t xml:space="preserve"> phục trách tiêu chí nào</w:t>
      </w:r>
      <w:r w:rsidR="00520B91" w:rsidRPr="000C2498">
        <w:rPr>
          <w:color w:val="auto"/>
          <w:sz w:val="28"/>
          <w:szCs w:val="28"/>
        </w:rPr>
        <w:t xml:space="preserve"> </w:t>
      </w:r>
      <w:r w:rsidR="00344494">
        <w:rPr>
          <w:color w:val="auto"/>
          <w:sz w:val="28"/>
          <w:szCs w:val="28"/>
        </w:rPr>
        <w:t xml:space="preserve">thì báo cáo theo nội dung tiêu chí đã được phân công </w:t>
      </w:r>
      <w:r w:rsidR="00520B91" w:rsidRPr="000C2498">
        <w:rPr>
          <w:color w:val="auto"/>
          <w:sz w:val="28"/>
          <w:szCs w:val="28"/>
        </w:rPr>
        <w:t xml:space="preserve">gửi về Thường trực HĐND Thành phố (qua Văn phòng HĐND &amp; UBND Thành phố; địa chỉ </w:t>
      </w:r>
      <w:r w:rsidR="004F3CCD" w:rsidRPr="000C2498">
        <w:rPr>
          <w:color w:val="auto"/>
          <w:sz w:val="28"/>
          <w:szCs w:val="28"/>
        </w:rPr>
        <w:t>số 03 đường 30/</w:t>
      </w:r>
      <w:r w:rsidR="00EA1886" w:rsidRPr="000C2498">
        <w:rPr>
          <w:color w:val="auto"/>
          <w:sz w:val="28"/>
          <w:szCs w:val="28"/>
        </w:rPr>
        <w:t xml:space="preserve">4, Phường 1, </w:t>
      </w:r>
      <w:r w:rsidR="00EA1886" w:rsidRPr="000C2498">
        <w:rPr>
          <w:color w:val="auto"/>
          <w:sz w:val="28"/>
          <w:szCs w:val="28"/>
        </w:rPr>
        <w:lastRenderedPageBreak/>
        <w:t>thành phố Cao Lãnh, tỉnh Đồng Tháp</w:t>
      </w:r>
      <w:r w:rsidR="00DF37BD">
        <w:rPr>
          <w:color w:val="auto"/>
          <w:sz w:val="28"/>
          <w:szCs w:val="28"/>
        </w:rPr>
        <w:t>) hạn chót là ngày 28 tháng 3</w:t>
      </w:r>
      <w:r w:rsidR="009D3E6D" w:rsidRPr="000C2498">
        <w:rPr>
          <w:color w:val="auto"/>
          <w:sz w:val="28"/>
          <w:szCs w:val="28"/>
        </w:rPr>
        <w:t xml:space="preserve"> </w:t>
      </w:r>
      <w:r w:rsidR="00344494">
        <w:rPr>
          <w:color w:val="auto"/>
          <w:sz w:val="28"/>
          <w:szCs w:val="28"/>
        </w:rPr>
        <w:t>năm 2018</w:t>
      </w:r>
      <w:r w:rsidR="000A07DB">
        <w:rPr>
          <w:color w:val="auto"/>
          <w:sz w:val="28"/>
          <w:szCs w:val="28"/>
        </w:rPr>
        <w:t xml:space="preserve"> (đồng thời </w:t>
      </w:r>
      <w:r w:rsidR="009D3E6D" w:rsidRPr="000C2498">
        <w:rPr>
          <w:color w:val="auto"/>
          <w:sz w:val="28"/>
          <w:szCs w:val="28"/>
        </w:rPr>
        <w:t xml:space="preserve">gửi file </w:t>
      </w:r>
      <w:r w:rsidR="000A07DB">
        <w:rPr>
          <w:color w:val="auto"/>
          <w:sz w:val="28"/>
          <w:szCs w:val="28"/>
        </w:rPr>
        <w:t xml:space="preserve">Word </w:t>
      </w:r>
      <w:r w:rsidR="009D3E6D" w:rsidRPr="000C2498">
        <w:rPr>
          <w:color w:val="auto"/>
          <w:sz w:val="28"/>
          <w:szCs w:val="28"/>
        </w:rPr>
        <w:t>qua địa chỉ email:</w:t>
      </w:r>
      <w:r w:rsidR="003337B2" w:rsidRPr="000C2498">
        <w:rPr>
          <w:color w:val="auto"/>
          <w:sz w:val="28"/>
          <w:szCs w:val="28"/>
        </w:rPr>
        <w:t xml:space="preserve"> </w:t>
      </w:r>
      <w:hyperlink r:id="rId9" w:history="1">
        <w:r w:rsidR="000A07DB" w:rsidRPr="00064A26">
          <w:rPr>
            <w:rStyle w:val="Hyperlink"/>
            <w:sz w:val="28"/>
            <w:szCs w:val="28"/>
          </w:rPr>
          <w:t>sonhdndtpcaolanh@gmail.com</w:t>
        </w:r>
      </w:hyperlink>
      <w:r w:rsidR="000A07DB">
        <w:rPr>
          <w:color w:val="auto"/>
          <w:sz w:val="28"/>
          <w:szCs w:val="28"/>
        </w:rPr>
        <w:t xml:space="preserve">  “SĐT 0975556121</w:t>
      </w:r>
      <w:r w:rsidR="003337B2" w:rsidRPr="000C2498">
        <w:rPr>
          <w:color w:val="auto"/>
          <w:sz w:val="28"/>
          <w:szCs w:val="28"/>
        </w:rPr>
        <w:t>”).</w:t>
      </w:r>
      <w:r w:rsidR="001D2C55" w:rsidRPr="001D2C55">
        <w:rPr>
          <w:i/>
          <w:sz w:val="28"/>
          <w:szCs w:val="28"/>
        </w:rPr>
        <w:t xml:space="preserve"> (mốc t</w:t>
      </w:r>
      <w:r w:rsidR="001D2C55">
        <w:rPr>
          <w:i/>
          <w:sz w:val="28"/>
          <w:szCs w:val="28"/>
        </w:rPr>
        <w:t xml:space="preserve">hời gian </w:t>
      </w:r>
      <w:r w:rsidR="000A07DB">
        <w:rPr>
          <w:i/>
          <w:sz w:val="28"/>
          <w:szCs w:val="28"/>
        </w:rPr>
        <w:t xml:space="preserve">báo cáo </w:t>
      </w:r>
      <w:r w:rsidR="001D2C55">
        <w:rPr>
          <w:i/>
          <w:sz w:val="28"/>
          <w:szCs w:val="28"/>
        </w:rPr>
        <w:t>từ ngày 01/01/2017 đến ngày 20/3/2018</w:t>
      </w:r>
      <w:r w:rsidR="001D2C55" w:rsidRPr="001D2C55">
        <w:rPr>
          <w:i/>
          <w:sz w:val="28"/>
          <w:szCs w:val="28"/>
        </w:rPr>
        <w:t>)</w:t>
      </w:r>
    </w:p>
    <w:p w:rsidR="003337B2" w:rsidRPr="000C2498" w:rsidRDefault="00776212" w:rsidP="007A7B96">
      <w:pPr>
        <w:spacing w:before="120"/>
        <w:ind w:firstLine="709"/>
        <w:jc w:val="both"/>
        <w:rPr>
          <w:color w:val="auto"/>
          <w:sz w:val="28"/>
          <w:szCs w:val="28"/>
        </w:rPr>
      </w:pPr>
      <w:r w:rsidRPr="000C2498">
        <w:rPr>
          <w:color w:val="auto"/>
          <w:sz w:val="28"/>
          <w:szCs w:val="28"/>
        </w:rPr>
        <w:t xml:space="preserve">- </w:t>
      </w:r>
      <w:r w:rsidR="003337B2" w:rsidRPr="000C2498">
        <w:rPr>
          <w:color w:val="auto"/>
          <w:sz w:val="28"/>
          <w:szCs w:val="28"/>
        </w:rPr>
        <w:t>Các phòng, ban, xã, phường được khảo sát sắp xếp bố trí</w:t>
      </w:r>
      <w:r w:rsidR="00DA07DF" w:rsidRPr="000C2498">
        <w:rPr>
          <w:color w:val="auto"/>
          <w:sz w:val="28"/>
          <w:szCs w:val="28"/>
        </w:rPr>
        <w:t>,</w:t>
      </w:r>
      <w:r w:rsidR="003337B2" w:rsidRPr="000C2498">
        <w:rPr>
          <w:color w:val="auto"/>
          <w:sz w:val="28"/>
          <w:szCs w:val="28"/>
        </w:rPr>
        <w:t xml:space="preserve"> thời gian, địa điểm, thành phần để làm việc với Đoàn khảo sát.</w:t>
      </w:r>
    </w:p>
    <w:p w:rsidR="007A7B96" w:rsidRPr="000C2498" w:rsidRDefault="007A7B96" w:rsidP="007A7B96">
      <w:pPr>
        <w:spacing w:before="120"/>
        <w:ind w:firstLine="709"/>
        <w:jc w:val="both"/>
        <w:rPr>
          <w:b/>
          <w:color w:val="auto"/>
          <w:sz w:val="28"/>
          <w:szCs w:val="28"/>
        </w:rPr>
      </w:pPr>
      <w:r w:rsidRPr="000C2498">
        <w:rPr>
          <w:b/>
          <w:color w:val="auto"/>
          <w:sz w:val="28"/>
          <w:szCs w:val="28"/>
        </w:rPr>
        <w:t xml:space="preserve">3. Văn phòng Hội đồng nhân </w:t>
      </w:r>
      <w:r w:rsidR="000A07DB">
        <w:rPr>
          <w:b/>
          <w:color w:val="auto"/>
          <w:sz w:val="28"/>
          <w:szCs w:val="28"/>
        </w:rPr>
        <w:t>dân &amp; Ủy ban nhân dân Thành phố</w:t>
      </w:r>
    </w:p>
    <w:p w:rsidR="00776212" w:rsidRPr="000C2498" w:rsidRDefault="00776212" w:rsidP="007A7B96">
      <w:pPr>
        <w:spacing w:before="120"/>
        <w:ind w:firstLine="709"/>
        <w:jc w:val="both"/>
        <w:rPr>
          <w:color w:val="auto"/>
          <w:sz w:val="28"/>
          <w:szCs w:val="28"/>
        </w:rPr>
      </w:pPr>
      <w:r w:rsidRPr="000C2498">
        <w:rPr>
          <w:color w:val="auto"/>
          <w:sz w:val="28"/>
          <w:szCs w:val="28"/>
        </w:rPr>
        <w:t>- Căn cứ Kế hoạch này chủ động liên hệ với thành viên Đoàn khảo sát để phối hợp thực hiện; chuẩn bị các tài liệu có liên quan gửi sớm cho thành viên Đoàn khảo sát.</w:t>
      </w:r>
    </w:p>
    <w:p w:rsidR="00776212" w:rsidRPr="000C2498" w:rsidRDefault="00776212" w:rsidP="007A7B96">
      <w:pPr>
        <w:spacing w:before="120"/>
        <w:ind w:firstLine="709"/>
        <w:jc w:val="both"/>
        <w:rPr>
          <w:color w:val="auto"/>
          <w:sz w:val="28"/>
          <w:szCs w:val="28"/>
        </w:rPr>
      </w:pPr>
      <w:r w:rsidRPr="000C2498">
        <w:rPr>
          <w:color w:val="auto"/>
          <w:sz w:val="28"/>
          <w:szCs w:val="28"/>
        </w:rPr>
        <w:t>- Liên hệ với các xã, phường, phòng, ban được k</w:t>
      </w:r>
      <w:r w:rsidR="000E0AF3" w:rsidRPr="000C2498">
        <w:rPr>
          <w:color w:val="auto"/>
          <w:sz w:val="28"/>
          <w:szCs w:val="28"/>
        </w:rPr>
        <w:t>hảo sát để kịp thời trao đổi thô</w:t>
      </w:r>
      <w:r w:rsidRPr="000C2498">
        <w:rPr>
          <w:color w:val="auto"/>
          <w:sz w:val="28"/>
          <w:szCs w:val="28"/>
        </w:rPr>
        <w:t>ng tin, đôn đốc gửi báo cáo đúng thời gian quy định</w:t>
      </w:r>
      <w:r w:rsidR="000E0AF3" w:rsidRPr="000C2498">
        <w:rPr>
          <w:color w:val="auto"/>
          <w:sz w:val="28"/>
          <w:szCs w:val="28"/>
        </w:rPr>
        <w:t xml:space="preserve"> </w:t>
      </w:r>
      <w:r w:rsidR="000E0AF3" w:rsidRPr="000C2498">
        <w:rPr>
          <w:i/>
          <w:color w:val="auto"/>
          <w:sz w:val="28"/>
          <w:szCs w:val="28"/>
        </w:rPr>
        <w:t>(kể cả</w:t>
      </w:r>
      <w:r w:rsidR="000A07DB">
        <w:rPr>
          <w:i/>
          <w:color w:val="auto"/>
          <w:sz w:val="28"/>
          <w:szCs w:val="28"/>
        </w:rPr>
        <w:t xml:space="preserve"> các xã, phường “trừ phường 1, 2”</w:t>
      </w:r>
      <w:r w:rsidR="000E0AF3" w:rsidRPr="000C2498">
        <w:rPr>
          <w:i/>
          <w:color w:val="auto"/>
          <w:sz w:val="28"/>
          <w:szCs w:val="28"/>
        </w:rPr>
        <w:t xml:space="preserve"> Đoàn không đến khảo sát thực tế)</w:t>
      </w:r>
      <w:r w:rsidRPr="000C2498">
        <w:rPr>
          <w:color w:val="auto"/>
          <w:sz w:val="28"/>
          <w:szCs w:val="28"/>
        </w:rPr>
        <w:t>.</w:t>
      </w:r>
    </w:p>
    <w:p w:rsidR="000F2C6C" w:rsidRPr="000C2498" w:rsidRDefault="00776212" w:rsidP="007A7B96">
      <w:pPr>
        <w:spacing w:before="120"/>
        <w:ind w:firstLine="709"/>
        <w:jc w:val="both"/>
        <w:rPr>
          <w:color w:val="auto"/>
          <w:sz w:val="28"/>
          <w:szCs w:val="28"/>
        </w:rPr>
      </w:pPr>
      <w:r w:rsidRPr="000C2498">
        <w:rPr>
          <w:color w:val="auto"/>
          <w:sz w:val="28"/>
          <w:szCs w:val="28"/>
        </w:rPr>
        <w:t>- Tham mưu, tổ chức phục vụ các hoạt động cho Đoàn khảo sát; bố trí kinh phí; thực hiện báo cáo kết quả</w:t>
      </w:r>
      <w:r w:rsidR="000F2C6C" w:rsidRPr="000C2498">
        <w:rPr>
          <w:color w:val="auto"/>
          <w:sz w:val="28"/>
          <w:szCs w:val="28"/>
        </w:rPr>
        <w:t xml:space="preserve"> khảo sát theo quy định.</w:t>
      </w:r>
    </w:p>
    <w:p w:rsidR="002B7411" w:rsidRPr="002B7411" w:rsidRDefault="004E1B47" w:rsidP="002B7411">
      <w:pPr>
        <w:spacing w:before="120"/>
        <w:ind w:firstLine="709"/>
        <w:jc w:val="both"/>
        <w:rPr>
          <w:sz w:val="28"/>
          <w:szCs w:val="28"/>
        </w:rPr>
      </w:pPr>
      <w:r w:rsidRPr="000C2498">
        <w:rPr>
          <w:color w:val="auto"/>
          <w:sz w:val="28"/>
          <w:szCs w:val="28"/>
        </w:rPr>
        <w:t xml:space="preserve">Trên đây là Kế hoạch </w:t>
      </w:r>
      <w:r w:rsidR="000E0AF3" w:rsidRPr="000C2498">
        <w:rPr>
          <w:color w:val="auto"/>
          <w:sz w:val="28"/>
          <w:szCs w:val="28"/>
        </w:rPr>
        <w:t>k</w:t>
      </w:r>
      <w:r w:rsidR="000F2C6C" w:rsidRPr="000C2498">
        <w:rPr>
          <w:color w:val="auto"/>
          <w:sz w:val="28"/>
          <w:szCs w:val="28"/>
        </w:rPr>
        <w:t xml:space="preserve">hảo sát </w:t>
      </w:r>
      <w:r w:rsidR="002B7411" w:rsidRPr="002B7411">
        <w:rPr>
          <w:sz w:val="28"/>
          <w:szCs w:val="28"/>
        </w:rPr>
        <w:t>kết quả triển khai Nghị quyết số 60/2016/NQ-HĐND ngày 13/12/2016 về xây dựng nông thôn mới gắn với phát triển nông nghiệp đô thị giai đoạn 2016 – 2020 thành phố Cao Lãnh./.</w:t>
      </w:r>
    </w:p>
    <w:p w:rsidR="0087136B" w:rsidRDefault="0087136B" w:rsidP="002B7411">
      <w:pPr>
        <w:spacing w:before="120"/>
        <w:jc w:val="both"/>
        <w:rPr>
          <w:color w:val="000000" w:themeColor="text1"/>
          <w:sz w:val="28"/>
          <w:szCs w:val="28"/>
        </w:rPr>
      </w:pPr>
    </w:p>
    <w:p w:rsidR="002827E1" w:rsidRPr="002B7411" w:rsidRDefault="002827E1" w:rsidP="002B7411">
      <w:pPr>
        <w:spacing w:before="120"/>
        <w:jc w:val="both"/>
        <w:rPr>
          <w:color w:val="000000" w:themeColor="text1"/>
          <w:sz w:val="28"/>
          <w:szCs w:val="28"/>
        </w:rPr>
      </w:pPr>
    </w:p>
    <w:tbl>
      <w:tblPr>
        <w:tblStyle w:val="a0"/>
        <w:tblW w:w="9180" w:type="dxa"/>
        <w:tblInd w:w="115" w:type="dxa"/>
        <w:tblLayout w:type="fixed"/>
        <w:tblLook w:val="04A0" w:firstRow="1" w:lastRow="0" w:firstColumn="1" w:lastColumn="0" w:noHBand="0" w:noVBand="1"/>
      </w:tblPr>
      <w:tblGrid>
        <w:gridCol w:w="4680"/>
        <w:gridCol w:w="4500"/>
      </w:tblGrid>
      <w:tr w:rsidR="00E63E61" w:rsidTr="008D32C8">
        <w:tc>
          <w:tcPr>
            <w:tcW w:w="4680" w:type="dxa"/>
            <w:vMerge w:val="restart"/>
          </w:tcPr>
          <w:p w:rsidR="00E63E61" w:rsidRDefault="00E63E61" w:rsidP="00C27DA8">
            <w:pPr>
              <w:contextualSpacing w:val="0"/>
              <w:jc w:val="both"/>
              <w:rPr>
                <w:sz w:val="24"/>
                <w:szCs w:val="24"/>
              </w:rPr>
            </w:pPr>
            <w:r>
              <w:rPr>
                <w:b/>
                <w:i/>
                <w:sz w:val="24"/>
                <w:szCs w:val="24"/>
              </w:rPr>
              <w:t>Nơi nhận</w:t>
            </w:r>
            <w:r>
              <w:rPr>
                <w:sz w:val="24"/>
                <w:szCs w:val="24"/>
              </w:rPr>
              <w:t>:</w:t>
            </w:r>
          </w:p>
          <w:p w:rsidR="004770EA" w:rsidRDefault="008D32C8" w:rsidP="00C27DA8">
            <w:pPr>
              <w:contextualSpacing w:val="0"/>
              <w:jc w:val="both"/>
              <w:rPr>
                <w:sz w:val="22"/>
                <w:szCs w:val="22"/>
              </w:rPr>
            </w:pPr>
            <w:r>
              <w:rPr>
                <w:sz w:val="22"/>
                <w:szCs w:val="22"/>
              </w:rPr>
              <w:t xml:space="preserve">- TT/TU, TT/HĐND, UBND Thành phố; </w:t>
            </w:r>
          </w:p>
          <w:p w:rsidR="0087136B" w:rsidRDefault="0087136B" w:rsidP="00C27DA8">
            <w:pPr>
              <w:contextualSpacing w:val="0"/>
              <w:jc w:val="both"/>
              <w:rPr>
                <w:sz w:val="22"/>
                <w:szCs w:val="22"/>
              </w:rPr>
            </w:pPr>
            <w:r>
              <w:rPr>
                <w:sz w:val="22"/>
                <w:szCs w:val="22"/>
              </w:rPr>
              <w:t xml:space="preserve">- </w:t>
            </w:r>
            <w:r w:rsidR="008D32C8">
              <w:rPr>
                <w:sz w:val="22"/>
                <w:szCs w:val="22"/>
              </w:rPr>
              <w:t>UBMTTQ VN</w:t>
            </w:r>
            <w:r w:rsidR="00D273E1">
              <w:rPr>
                <w:sz w:val="22"/>
                <w:szCs w:val="22"/>
              </w:rPr>
              <w:t xml:space="preserve"> Thành phố</w:t>
            </w:r>
            <w:r>
              <w:rPr>
                <w:sz w:val="22"/>
                <w:szCs w:val="22"/>
              </w:rPr>
              <w:t>;</w:t>
            </w:r>
          </w:p>
          <w:p w:rsidR="008D32C8" w:rsidRDefault="0034561B" w:rsidP="00C27DA8">
            <w:pPr>
              <w:contextualSpacing w:val="0"/>
              <w:jc w:val="both"/>
              <w:rPr>
                <w:sz w:val="22"/>
                <w:szCs w:val="22"/>
              </w:rPr>
            </w:pPr>
            <w:r>
              <w:rPr>
                <w:sz w:val="22"/>
                <w:szCs w:val="22"/>
              </w:rPr>
              <w:t>- Phòng Kinh tế, LĐTB &amp; XH</w:t>
            </w:r>
            <w:r w:rsidR="008D32C8">
              <w:rPr>
                <w:sz w:val="22"/>
                <w:szCs w:val="22"/>
              </w:rPr>
              <w:t xml:space="preserve"> Thành phố</w:t>
            </w:r>
            <w:r w:rsidR="00E63E61">
              <w:rPr>
                <w:sz w:val="22"/>
                <w:szCs w:val="22"/>
              </w:rPr>
              <w:t>;</w:t>
            </w:r>
          </w:p>
          <w:p w:rsidR="008D32C8" w:rsidRDefault="008D32C8" w:rsidP="00C27DA8">
            <w:pPr>
              <w:contextualSpacing w:val="0"/>
              <w:jc w:val="both"/>
              <w:rPr>
                <w:sz w:val="22"/>
                <w:szCs w:val="22"/>
              </w:rPr>
            </w:pPr>
            <w:r>
              <w:rPr>
                <w:sz w:val="22"/>
                <w:szCs w:val="22"/>
              </w:rPr>
              <w:t>- Tổ đại biể</w:t>
            </w:r>
            <w:r w:rsidR="000A07DB">
              <w:rPr>
                <w:sz w:val="22"/>
                <w:szCs w:val="22"/>
              </w:rPr>
              <w:t>u HĐND TP</w:t>
            </w:r>
            <w:r w:rsidR="0034561B">
              <w:rPr>
                <w:sz w:val="22"/>
                <w:szCs w:val="22"/>
              </w:rPr>
              <w:t xml:space="preserve"> đơn vị phường 4, xã Tịnh Thới, Tân Thuận Đông, Mỹ Tân</w:t>
            </w:r>
            <w:r w:rsidR="000178F3">
              <w:rPr>
                <w:sz w:val="22"/>
                <w:szCs w:val="22"/>
              </w:rPr>
              <w:t>, Mỹ Ngãi</w:t>
            </w:r>
            <w:r>
              <w:rPr>
                <w:sz w:val="22"/>
                <w:szCs w:val="22"/>
              </w:rPr>
              <w:t>;</w:t>
            </w:r>
          </w:p>
          <w:p w:rsidR="008D32C8" w:rsidRDefault="008D32C8" w:rsidP="00C27DA8">
            <w:pPr>
              <w:contextualSpacing w:val="0"/>
              <w:jc w:val="both"/>
              <w:rPr>
                <w:sz w:val="22"/>
                <w:szCs w:val="22"/>
              </w:rPr>
            </w:pPr>
            <w:r>
              <w:rPr>
                <w:sz w:val="22"/>
                <w:szCs w:val="22"/>
              </w:rPr>
              <w:t>- TT/HĐND, UBND các xã, phường;</w:t>
            </w:r>
          </w:p>
          <w:p w:rsidR="008D32C8" w:rsidRDefault="008D32C8" w:rsidP="00C27DA8">
            <w:pPr>
              <w:contextualSpacing w:val="0"/>
              <w:jc w:val="both"/>
              <w:rPr>
                <w:sz w:val="22"/>
                <w:szCs w:val="22"/>
              </w:rPr>
            </w:pPr>
            <w:r>
              <w:rPr>
                <w:sz w:val="22"/>
                <w:szCs w:val="22"/>
              </w:rPr>
              <w:t>- Đài Truyền thanh Thành phố;</w:t>
            </w:r>
          </w:p>
          <w:p w:rsidR="00E63E61" w:rsidRDefault="004E1B47" w:rsidP="00C27DA8">
            <w:pPr>
              <w:contextualSpacing w:val="0"/>
              <w:jc w:val="both"/>
              <w:rPr>
                <w:sz w:val="22"/>
                <w:szCs w:val="22"/>
              </w:rPr>
            </w:pPr>
            <w:r>
              <w:rPr>
                <w:sz w:val="22"/>
                <w:szCs w:val="22"/>
              </w:rPr>
              <w:t>-</w:t>
            </w:r>
            <w:r w:rsidR="008D32C8">
              <w:rPr>
                <w:sz w:val="22"/>
                <w:szCs w:val="22"/>
              </w:rPr>
              <w:t xml:space="preserve"> Lãnh đạo VP</w:t>
            </w:r>
            <w:r w:rsidR="00D273E1">
              <w:rPr>
                <w:sz w:val="22"/>
                <w:szCs w:val="22"/>
              </w:rPr>
              <w:t xml:space="preserve"> HĐND &amp;</w:t>
            </w:r>
            <w:r w:rsidR="008D32C8">
              <w:rPr>
                <w:sz w:val="22"/>
                <w:szCs w:val="22"/>
              </w:rPr>
              <w:t xml:space="preserve"> UBND TP</w:t>
            </w:r>
            <w:r w:rsidR="00E63E61">
              <w:rPr>
                <w:sz w:val="22"/>
                <w:szCs w:val="22"/>
              </w:rPr>
              <w:t>;</w:t>
            </w:r>
          </w:p>
          <w:p w:rsidR="00E63E61" w:rsidRDefault="004770EA" w:rsidP="004770EA">
            <w:pPr>
              <w:contextualSpacing w:val="0"/>
              <w:jc w:val="both"/>
              <w:rPr>
                <w:sz w:val="24"/>
                <w:szCs w:val="24"/>
              </w:rPr>
            </w:pPr>
            <w:r>
              <w:rPr>
                <w:sz w:val="22"/>
                <w:szCs w:val="22"/>
              </w:rPr>
              <w:t>- Lưu:</w:t>
            </w:r>
            <w:r w:rsidR="00D273E1">
              <w:rPr>
                <w:sz w:val="22"/>
                <w:szCs w:val="22"/>
              </w:rPr>
              <w:t xml:space="preserve"> VT.</w:t>
            </w:r>
          </w:p>
        </w:tc>
        <w:tc>
          <w:tcPr>
            <w:tcW w:w="4500" w:type="dxa"/>
          </w:tcPr>
          <w:p w:rsidR="00E63E61" w:rsidRPr="00D273E1" w:rsidRDefault="00D273E1" w:rsidP="00D273E1">
            <w:pPr>
              <w:pStyle w:val="Heading2"/>
              <w:contextualSpacing w:val="0"/>
              <w:outlineLvl w:val="1"/>
              <w:rPr>
                <w:b/>
                <w:sz w:val="26"/>
                <w:szCs w:val="26"/>
              </w:rPr>
            </w:pPr>
            <w:r>
              <w:rPr>
                <w:b/>
                <w:sz w:val="26"/>
                <w:szCs w:val="26"/>
              </w:rPr>
              <w:t>TM. THƯỜNG TRỰC HĐND</w:t>
            </w:r>
          </w:p>
        </w:tc>
      </w:tr>
      <w:tr w:rsidR="00E63E61" w:rsidRPr="00D273E1" w:rsidTr="008D32C8">
        <w:trPr>
          <w:trHeight w:val="300"/>
        </w:trPr>
        <w:tc>
          <w:tcPr>
            <w:tcW w:w="4680" w:type="dxa"/>
            <w:vMerge/>
          </w:tcPr>
          <w:p w:rsidR="00E63E61" w:rsidRPr="00D273E1" w:rsidRDefault="00E63E61" w:rsidP="00D273E1">
            <w:pPr>
              <w:contextualSpacing w:val="0"/>
              <w:jc w:val="center"/>
              <w:rPr>
                <w:b/>
                <w:sz w:val="22"/>
                <w:szCs w:val="22"/>
              </w:rPr>
            </w:pPr>
          </w:p>
        </w:tc>
        <w:tc>
          <w:tcPr>
            <w:tcW w:w="4500" w:type="dxa"/>
          </w:tcPr>
          <w:p w:rsidR="00E63E61" w:rsidRPr="00D273E1" w:rsidRDefault="000178F3" w:rsidP="00D273E1">
            <w:pPr>
              <w:pStyle w:val="Heading2"/>
              <w:contextualSpacing w:val="0"/>
              <w:outlineLvl w:val="1"/>
              <w:rPr>
                <w:b/>
                <w:sz w:val="26"/>
                <w:szCs w:val="26"/>
              </w:rPr>
            </w:pPr>
            <w:r>
              <w:rPr>
                <w:b/>
                <w:sz w:val="26"/>
                <w:szCs w:val="26"/>
              </w:rPr>
              <w:t xml:space="preserve">KT. </w:t>
            </w:r>
            <w:r w:rsidR="00D273E1" w:rsidRPr="00D273E1">
              <w:rPr>
                <w:b/>
                <w:sz w:val="26"/>
                <w:szCs w:val="26"/>
              </w:rPr>
              <w:t>CHỦ TỊCH</w:t>
            </w:r>
          </w:p>
        </w:tc>
      </w:tr>
      <w:tr w:rsidR="00E63E61" w:rsidRPr="00D273E1" w:rsidTr="008D32C8">
        <w:tc>
          <w:tcPr>
            <w:tcW w:w="4680" w:type="dxa"/>
            <w:vMerge/>
          </w:tcPr>
          <w:p w:rsidR="00E63E61" w:rsidRPr="00D273E1" w:rsidRDefault="00E63E61" w:rsidP="00D273E1">
            <w:pPr>
              <w:contextualSpacing w:val="0"/>
              <w:jc w:val="center"/>
              <w:rPr>
                <w:b/>
                <w:sz w:val="22"/>
                <w:szCs w:val="22"/>
              </w:rPr>
            </w:pPr>
          </w:p>
        </w:tc>
        <w:tc>
          <w:tcPr>
            <w:tcW w:w="4500" w:type="dxa"/>
          </w:tcPr>
          <w:p w:rsidR="00E63E61" w:rsidRPr="00D273E1" w:rsidRDefault="000178F3" w:rsidP="00D273E1">
            <w:pPr>
              <w:pStyle w:val="Heading2"/>
              <w:contextualSpacing w:val="0"/>
              <w:outlineLvl w:val="1"/>
              <w:rPr>
                <w:b/>
                <w:sz w:val="26"/>
                <w:szCs w:val="26"/>
              </w:rPr>
            </w:pPr>
            <w:r>
              <w:rPr>
                <w:b/>
                <w:sz w:val="26"/>
                <w:szCs w:val="26"/>
              </w:rPr>
              <w:t>PHÓ CHỦ TỊCH</w:t>
            </w:r>
          </w:p>
        </w:tc>
      </w:tr>
      <w:tr w:rsidR="00E63E61" w:rsidTr="008D32C8">
        <w:tc>
          <w:tcPr>
            <w:tcW w:w="4680" w:type="dxa"/>
            <w:vMerge/>
          </w:tcPr>
          <w:p w:rsidR="00E63E61" w:rsidRDefault="00E63E61" w:rsidP="00C27DA8">
            <w:pPr>
              <w:contextualSpacing w:val="0"/>
              <w:jc w:val="both"/>
              <w:rPr>
                <w:sz w:val="22"/>
                <w:szCs w:val="22"/>
              </w:rPr>
            </w:pPr>
          </w:p>
        </w:tc>
        <w:tc>
          <w:tcPr>
            <w:tcW w:w="4500" w:type="dxa"/>
          </w:tcPr>
          <w:p w:rsidR="00E63E61" w:rsidRDefault="00E63E61" w:rsidP="00C27DA8">
            <w:pPr>
              <w:contextualSpacing w:val="0"/>
              <w:jc w:val="center"/>
              <w:rPr>
                <w:sz w:val="26"/>
                <w:szCs w:val="26"/>
              </w:rPr>
            </w:pPr>
          </w:p>
        </w:tc>
      </w:tr>
      <w:tr w:rsidR="00E63E61" w:rsidTr="008D32C8">
        <w:trPr>
          <w:trHeight w:val="280"/>
        </w:trPr>
        <w:tc>
          <w:tcPr>
            <w:tcW w:w="4680" w:type="dxa"/>
            <w:vMerge/>
          </w:tcPr>
          <w:p w:rsidR="00E63E61" w:rsidRDefault="00E63E61" w:rsidP="00C27DA8">
            <w:pPr>
              <w:contextualSpacing w:val="0"/>
              <w:jc w:val="both"/>
              <w:rPr>
                <w:sz w:val="22"/>
                <w:szCs w:val="22"/>
              </w:rPr>
            </w:pPr>
          </w:p>
        </w:tc>
        <w:tc>
          <w:tcPr>
            <w:tcW w:w="4500" w:type="dxa"/>
          </w:tcPr>
          <w:p w:rsidR="00E63E61" w:rsidRDefault="00E63E61" w:rsidP="001C6982">
            <w:pPr>
              <w:pStyle w:val="Heading2"/>
              <w:contextualSpacing w:val="0"/>
              <w:outlineLvl w:val="1"/>
              <w:rPr>
                <w:b/>
                <w:i/>
                <w:sz w:val="24"/>
                <w:szCs w:val="24"/>
              </w:rPr>
            </w:pPr>
          </w:p>
          <w:p w:rsidR="00D273E1" w:rsidRDefault="00D273E1" w:rsidP="00D273E1"/>
          <w:p w:rsidR="002827E1" w:rsidRDefault="002827E1" w:rsidP="00D273E1"/>
          <w:p w:rsidR="00D273E1" w:rsidRDefault="00D273E1" w:rsidP="00D273E1"/>
          <w:p w:rsidR="00D273E1" w:rsidRDefault="00D273E1" w:rsidP="00D273E1"/>
          <w:p w:rsidR="00D273E1" w:rsidRPr="00D273E1" w:rsidRDefault="000178F3" w:rsidP="000A07DB">
            <w:pPr>
              <w:jc w:val="center"/>
              <w:rPr>
                <w:b/>
                <w:sz w:val="28"/>
                <w:szCs w:val="28"/>
              </w:rPr>
            </w:pPr>
            <w:r>
              <w:rPr>
                <w:b/>
                <w:sz w:val="28"/>
                <w:szCs w:val="28"/>
              </w:rPr>
              <w:t>Cao Thị Phượng</w:t>
            </w:r>
          </w:p>
        </w:tc>
      </w:tr>
    </w:tbl>
    <w:p w:rsidR="00344494" w:rsidRPr="00224619" w:rsidRDefault="00344494" w:rsidP="000A07DB">
      <w:pPr>
        <w:jc w:val="center"/>
        <w:rPr>
          <w:sz w:val="28"/>
          <w:szCs w:val="28"/>
        </w:rPr>
      </w:pPr>
    </w:p>
    <w:sectPr w:rsidR="00344494" w:rsidRPr="00224619" w:rsidSect="00747521">
      <w:headerReference w:type="default" r:id="rId10"/>
      <w:footerReference w:type="default" r:id="rId11"/>
      <w:pgSz w:w="11907" w:h="16840"/>
      <w:pgMar w:top="1418" w:right="1134" w:bottom="1134"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41" w:rsidRDefault="00335F41">
      <w:r>
        <w:separator/>
      </w:r>
    </w:p>
  </w:endnote>
  <w:endnote w:type="continuationSeparator" w:id="0">
    <w:p w:rsidR="00335F41" w:rsidRDefault="0033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72098"/>
      <w:docPartObj>
        <w:docPartGallery w:val="Page Numbers (Bottom of Page)"/>
        <w:docPartUnique/>
      </w:docPartObj>
    </w:sdtPr>
    <w:sdtEndPr>
      <w:rPr>
        <w:noProof/>
      </w:rPr>
    </w:sdtEndPr>
    <w:sdtContent>
      <w:p w:rsidR="00796CD4" w:rsidRDefault="00796CD4">
        <w:pPr>
          <w:pStyle w:val="Footer"/>
          <w:jc w:val="center"/>
        </w:pPr>
        <w:r>
          <w:fldChar w:fldCharType="begin"/>
        </w:r>
        <w:r>
          <w:instrText xml:space="preserve"> PAGE   \* MERGEFORMAT </w:instrText>
        </w:r>
        <w:r>
          <w:fldChar w:fldCharType="separate"/>
        </w:r>
        <w:r w:rsidR="00024B3B">
          <w:rPr>
            <w:noProof/>
          </w:rPr>
          <w:t>5</w:t>
        </w:r>
        <w:r>
          <w:rPr>
            <w:noProof/>
          </w:rPr>
          <w:fldChar w:fldCharType="end"/>
        </w:r>
      </w:p>
    </w:sdtContent>
  </w:sdt>
  <w:p w:rsidR="00796CD4" w:rsidRDefault="0079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41" w:rsidRDefault="00335F41">
      <w:r>
        <w:separator/>
      </w:r>
    </w:p>
  </w:footnote>
  <w:footnote w:type="continuationSeparator" w:id="0">
    <w:p w:rsidR="00335F41" w:rsidRDefault="0033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8B" w:rsidRDefault="00082F8B">
    <w:pPr>
      <w:pStyle w:val="Header"/>
      <w:jc w:val="center"/>
    </w:pPr>
  </w:p>
  <w:p w:rsidR="0049634C" w:rsidRDefault="0049634C">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98D"/>
    <w:multiLevelType w:val="hybridMultilevel"/>
    <w:tmpl w:val="9FDAEA70"/>
    <w:lvl w:ilvl="0" w:tplc="256ACD4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464CDD"/>
    <w:multiLevelType w:val="hybridMultilevel"/>
    <w:tmpl w:val="EDB860D8"/>
    <w:lvl w:ilvl="0" w:tplc="0ADE219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C4500"/>
    <w:multiLevelType w:val="hybridMultilevel"/>
    <w:tmpl w:val="0DAE3844"/>
    <w:lvl w:ilvl="0" w:tplc="B2F62E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4AD6A30"/>
    <w:multiLevelType w:val="hybridMultilevel"/>
    <w:tmpl w:val="1598AED4"/>
    <w:lvl w:ilvl="0" w:tplc="2ED2A11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0462EA5"/>
    <w:multiLevelType w:val="hybridMultilevel"/>
    <w:tmpl w:val="384C2354"/>
    <w:lvl w:ilvl="0" w:tplc="13A8739A">
      <w:start w:val="2"/>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3DA7EF8"/>
    <w:multiLevelType w:val="hybridMultilevel"/>
    <w:tmpl w:val="740EDCFC"/>
    <w:lvl w:ilvl="0" w:tplc="D1486D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5A82B9A"/>
    <w:multiLevelType w:val="hybridMultilevel"/>
    <w:tmpl w:val="66D8D2C0"/>
    <w:lvl w:ilvl="0" w:tplc="ECA29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A30CD4"/>
    <w:multiLevelType w:val="hybridMultilevel"/>
    <w:tmpl w:val="3236C3D2"/>
    <w:lvl w:ilvl="0" w:tplc="ECD679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D96164"/>
    <w:multiLevelType w:val="hybridMultilevel"/>
    <w:tmpl w:val="CA3289E4"/>
    <w:lvl w:ilvl="0" w:tplc="D4D2295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7E30E7C"/>
    <w:multiLevelType w:val="hybridMultilevel"/>
    <w:tmpl w:val="FC0C0DEE"/>
    <w:lvl w:ilvl="0" w:tplc="CD5280C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CD03E7A"/>
    <w:multiLevelType w:val="hybridMultilevel"/>
    <w:tmpl w:val="1A4C3900"/>
    <w:lvl w:ilvl="0" w:tplc="E32C9E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3A25008"/>
    <w:multiLevelType w:val="hybridMultilevel"/>
    <w:tmpl w:val="6CAEB97E"/>
    <w:lvl w:ilvl="0" w:tplc="838C14BA">
      <w:start w:val="1"/>
      <w:numFmt w:val="lowerLetter"/>
      <w:lvlText w:val="%1)"/>
      <w:lvlJc w:val="left"/>
      <w:pPr>
        <w:ind w:left="1789" w:hanging="1005"/>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8"/>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2"/>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49634C"/>
    <w:rsid w:val="000178F3"/>
    <w:rsid w:val="000240D3"/>
    <w:rsid w:val="000249A5"/>
    <w:rsid w:val="00024B3B"/>
    <w:rsid w:val="000313F1"/>
    <w:rsid w:val="00037726"/>
    <w:rsid w:val="00044246"/>
    <w:rsid w:val="000653D2"/>
    <w:rsid w:val="00082F8B"/>
    <w:rsid w:val="00087D9F"/>
    <w:rsid w:val="000916AF"/>
    <w:rsid w:val="00096BE9"/>
    <w:rsid w:val="000A07DB"/>
    <w:rsid w:val="000A24DD"/>
    <w:rsid w:val="000C2498"/>
    <w:rsid w:val="000C37CA"/>
    <w:rsid w:val="000E0AF3"/>
    <w:rsid w:val="000F2C6C"/>
    <w:rsid w:val="00103C46"/>
    <w:rsid w:val="001050E8"/>
    <w:rsid w:val="001057CD"/>
    <w:rsid w:val="0011574D"/>
    <w:rsid w:val="001460B8"/>
    <w:rsid w:val="00146536"/>
    <w:rsid w:val="00157024"/>
    <w:rsid w:val="00170B52"/>
    <w:rsid w:val="0018477F"/>
    <w:rsid w:val="001A3C0D"/>
    <w:rsid w:val="001A672F"/>
    <w:rsid w:val="001C1D07"/>
    <w:rsid w:val="001C6982"/>
    <w:rsid w:val="001D06E4"/>
    <w:rsid w:val="001D2C55"/>
    <w:rsid w:val="001E1F5C"/>
    <w:rsid w:val="001E499C"/>
    <w:rsid w:val="001E56CB"/>
    <w:rsid w:val="001F5D05"/>
    <w:rsid w:val="00203B3D"/>
    <w:rsid w:val="00223FA0"/>
    <w:rsid w:val="00224619"/>
    <w:rsid w:val="00244451"/>
    <w:rsid w:val="00254D4B"/>
    <w:rsid w:val="00273C40"/>
    <w:rsid w:val="002827E1"/>
    <w:rsid w:val="0028476C"/>
    <w:rsid w:val="00295CC0"/>
    <w:rsid w:val="002B7411"/>
    <w:rsid w:val="002C5B64"/>
    <w:rsid w:val="002D34B6"/>
    <w:rsid w:val="002D5165"/>
    <w:rsid w:val="002E02EA"/>
    <w:rsid w:val="00301614"/>
    <w:rsid w:val="00301E9A"/>
    <w:rsid w:val="003037EE"/>
    <w:rsid w:val="003166ED"/>
    <w:rsid w:val="0031794C"/>
    <w:rsid w:val="00317B07"/>
    <w:rsid w:val="003337B2"/>
    <w:rsid w:val="00335F41"/>
    <w:rsid w:val="00344494"/>
    <w:rsid w:val="0034561B"/>
    <w:rsid w:val="0035102E"/>
    <w:rsid w:val="003519FC"/>
    <w:rsid w:val="00361886"/>
    <w:rsid w:val="00362D6B"/>
    <w:rsid w:val="003633C7"/>
    <w:rsid w:val="003703A5"/>
    <w:rsid w:val="00370E6C"/>
    <w:rsid w:val="00377F00"/>
    <w:rsid w:val="003843EF"/>
    <w:rsid w:val="003B0525"/>
    <w:rsid w:val="003B3422"/>
    <w:rsid w:val="003C3043"/>
    <w:rsid w:val="003C5ECC"/>
    <w:rsid w:val="003E5430"/>
    <w:rsid w:val="004054C8"/>
    <w:rsid w:val="00427643"/>
    <w:rsid w:val="00443B01"/>
    <w:rsid w:val="004711EB"/>
    <w:rsid w:val="00475E86"/>
    <w:rsid w:val="004770EA"/>
    <w:rsid w:val="004848D0"/>
    <w:rsid w:val="004864BF"/>
    <w:rsid w:val="0049634C"/>
    <w:rsid w:val="004B6E38"/>
    <w:rsid w:val="004E1B47"/>
    <w:rsid w:val="004E7103"/>
    <w:rsid w:val="004F3CCD"/>
    <w:rsid w:val="004F5CBA"/>
    <w:rsid w:val="005207E2"/>
    <w:rsid w:val="00520B91"/>
    <w:rsid w:val="005228E6"/>
    <w:rsid w:val="00552AA3"/>
    <w:rsid w:val="00556616"/>
    <w:rsid w:val="00564EBB"/>
    <w:rsid w:val="0057002E"/>
    <w:rsid w:val="005700AE"/>
    <w:rsid w:val="00575FE0"/>
    <w:rsid w:val="005D5F23"/>
    <w:rsid w:val="005D6439"/>
    <w:rsid w:val="005F5C3D"/>
    <w:rsid w:val="005F7ED7"/>
    <w:rsid w:val="00610D97"/>
    <w:rsid w:val="0062057C"/>
    <w:rsid w:val="00646510"/>
    <w:rsid w:val="0066285E"/>
    <w:rsid w:val="006813B2"/>
    <w:rsid w:val="006826CE"/>
    <w:rsid w:val="00691821"/>
    <w:rsid w:val="006B1051"/>
    <w:rsid w:val="006B31CD"/>
    <w:rsid w:val="006D4093"/>
    <w:rsid w:val="006E0A54"/>
    <w:rsid w:val="006E4C02"/>
    <w:rsid w:val="006F5CCA"/>
    <w:rsid w:val="006F7247"/>
    <w:rsid w:val="006F78F9"/>
    <w:rsid w:val="00721849"/>
    <w:rsid w:val="00722C7F"/>
    <w:rsid w:val="00733630"/>
    <w:rsid w:val="00733659"/>
    <w:rsid w:val="00747521"/>
    <w:rsid w:val="00776212"/>
    <w:rsid w:val="0079145C"/>
    <w:rsid w:val="00796CD4"/>
    <w:rsid w:val="007A7B96"/>
    <w:rsid w:val="007B40C4"/>
    <w:rsid w:val="0080023E"/>
    <w:rsid w:val="008017D5"/>
    <w:rsid w:val="008117B8"/>
    <w:rsid w:val="00813A8C"/>
    <w:rsid w:val="0081484D"/>
    <w:rsid w:val="00816877"/>
    <w:rsid w:val="00834DE8"/>
    <w:rsid w:val="008373B1"/>
    <w:rsid w:val="008445B0"/>
    <w:rsid w:val="00854EF8"/>
    <w:rsid w:val="00866CAC"/>
    <w:rsid w:val="0087136B"/>
    <w:rsid w:val="0088024A"/>
    <w:rsid w:val="00880664"/>
    <w:rsid w:val="00891852"/>
    <w:rsid w:val="00894A3B"/>
    <w:rsid w:val="00896002"/>
    <w:rsid w:val="008A0A5D"/>
    <w:rsid w:val="008B7D95"/>
    <w:rsid w:val="008D0AA3"/>
    <w:rsid w:val="008D32C8"/>
    <w:rsid w:val="008E11F4"/>
    <w:rsid w:val="008E65CB"/>
    <w:rsid w:val="0092378F"/>
    <w:rsid w:val="00924A74"/>
    <w:rsid w:val="00930964"/>
    <w:rsid w:val="009402AE"/>
    <w:rsid w:val="00956478"/>
    <w:rsid w:val="00962F13"/>
    <w:rsid w:val="00971D00"/>
    <w:rsid w:val="00974740"/>
    <w:rsid w:val="009927BF"/>
    <w:rsid w:val="00992961"/>
    <w:rsid w:val="009A5F0E"/>
    <w:rsid w:val="009C72DC"/>
    <w:rsid w:val="009D3E6D"/>
    <w:rsid w:val="009E145A"/>
    <w:rsid w:val="009E234A"/>
    <w:rsid w:val="009F1329"/>
    <w:rsid w:val="009F4974"/>
    <w:rsid w:val="00A1781A"/>
    <w:rsid w:val="00A22766"/>
    <w:rsid w:val="00A37057"/>
    <w:rsid w:val="00A50CA2"/>
    <w:rsid w:val="00A619E6"/>
    <w:rsid w:val="00A63BC7"/>
    <w:rsid w:val="00A64C2E"/>
    <w:rsid w:val="00A7797A"/>
    <w:rsid w:val="00A836BC"/>
    <w:rsid w:val="00A90DC8"/>
    <w:rsid w:val="00AD3F93"/>
    <w:rsid w:val="00AE2A41"/>
    <w:rsid w:val="00AF3ADB"/>
    <w:rsid w:val="00AF7C1F"/>
    <w:rsid w:val="00B26874"/>
    <w:rsid w:val="00B34331"/>
    <w:rsid w:val="00B86288"/>
    <w:rsid w:val="00B87F92"/>
    <w:rsid w:val="00BA386F"/>
    <w:rsid w:val="00BA3E83"/>
    <w:rsid w:val="00BB2F4B"/>
    <w:rsid w:val="00BB585F"/>
    <w:rsid w:val="00BD0EF5"/>
    <w:rsid w:val="00BE1425"/>
    <w:rsid w:val="00BF0A9A"/>
    <w:rsid w:val="00C138FE"/>
    <w:rsid w:val="00C13A0A"/>
    <w:rsid w:val="00C22316"/>
    <w:rsid w:val="00C22AE0"/>
    <w:rsid w:val="00C26824"/>
    <w:rsid w:val="00C34711"/>
    <w:rsid w:val="00C353D7"/>
    <w:rsid w:val="00C42AE4"/>
    <w:rsid w:val="00C44732"/>
    <w:rsid w:val="00C71582"/>
    <w:rsid w:val="00CA45C1"/>
    <w:rsid w:val="00CB12FF"/>
    <w:rsid w:val="00CB1F22"/>
    <w:rsid w:val="00CC1E25"/>
    <w:rsid w:val="00CC3F87"/>
    <w:rsid w:val="00CC4D57"/>
    <w:rsid w:val="00CD56D7"/>
    <w:rsid w:val="00D2052B"/>
    <w:rsid w:val="00D273E1"/>
    <w:rsid w:val="00D55B66"/>
    <w:rsid w:val="00D918FA"/>
    <w:rsid w:val="00DA038E"/>
    <w:rsid w:val="00DA07DF"/>
    <w:rsid w:val="00DA5C68"/>
    <w:rsid w:val="00DC4884"/>
    <w:rsid w:val="00DE6E4C"/>
    <w:rsid w:val="00DF37BD"/>
    <w:rsid w:val="00DF72CD"/>
    <w:rsid w:val="00DF7ECB"/>
    <w:rsid w:val="00E048C7"/>
    <w:rsid w:val="00E428B8"/>
    <w:rsid w:val="00E5694B"/>
    <w:rsid w:val="00E57004"/>
    <w:rsid w:val="00E60AF6"/>
    <w:rsid w:val="00E63E61"/>
    <w:rsid w:val="00E8716D"/>
    <w:rsid w:val="00EA1886"/>
    <w:rsid w:val="00EB2E7F"/>
    <w:rsid w:val="00EE1890"/>
    <w:rsid w:val="00EE71E3"/>
    <w:rsid w:val="00F06270"/>
    <w:rsid w:val="00F1450E"/>
    <w:rsid w:val="00F250D4"/>
    <w:rsid w:val="00F34D9D"/>
    <w:rsid w:val="00F47C7A"/>
    <w:rsid w:val="00FA30D7"/>
    <w:rsid w:val="00FA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character" w:styleId="Hyperlink">
    <w:name w:val="Hyperlink"/>
    <w:basedOn w:val="DefaultParagraphFont"/>
    <w:uiPriority w:val="99"/>
    <w:unhideWhenUsed/>
    <w:rsid w:val="003337B2"/>
    <w:rPr>
      <w:color w:val="0000FF" w:themeColor="hyperlink"/>
      <w:u w:val="single"/>
    </w:rPr>
  </w:style>
  <w:style w:type="paragraph" w:styleId="Header">
    <w:name w:val="header"/>
    <w:basedOn w:val="Normal"/>
    <w:link w:val="HeaderChar"/>
    <w:uiPriority w:val="99"/>
    <w:unhideWhenUsed/>
    <w:rsid w:val="000F2C6C"/>
    <w:pPr>
      <w:tabs>
        <w:tab w:val="center" w:pos="4680"/>
        <w:tab w:val="right" w:pos="9360"/>
      </w:tabs>
    </w:pPr>
  </w:style>
  <w:style w:type="character" w:customStyle="1" w:styleId="HeaderChar">
    <w:name w:val="Header Char"/>
    <w:basedOn w:val="DefaultParagraphFont"/>
    <w:link w:val="Header"/>
    <w:uiPriority w:val="99"/>
    <w:rsid w:val="000F2C6C"/>
  </w:style>
  <w:style w:type="paragraph" w:styleId="Footer">
    <w:name w:val="footer"/>
    <w:basedOn w:val="Normal"/>
    <w:link w:val="FooterChar"/>
    <w:uiPriority w:val="99"/>
    <w:unhideWhenUsed/>
    <w:rsid w:val="000F2C6C"/>
    <w:pPr>
      <w:tabs>
        <w:tab w:val="center" w:pos="4680"/>
        <w:tab w:val="right" w:pos="9360"/>
      </w:tabs>
    </w:pPr>
  </w:style>
  <w:style w:type="character" w:customStyle="1" w:styleId="FooterChar">
    <w:name w:val="Footer Char"/>
    <w:basedOn w:val="DefaultParagraphFont"/>
    <w:link w:val="Footer"/>
    <w:uiPriority w:val="99"/>
    <w:rsid w:val="000F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character" w:styleId="Hyperlink">
    <w:name w:val="Hyperlink"/>
    <w:basedOn w:val="DefaultParagraphFont"/>
    <w:uiPriority w:val="99"/>
    <w:unhideWhenUsed/>
    <w:rsid w:val="003337B2"/>
    <w:rPr>
      <w:color w:val="0000FF" w:themeColor="hyperlink"/>
      <w:u w:val="single"/>
    </w:rPr>
  </w:style>
  <w:style w:type="paragraph" w:styleId="Header">
    <w:name w:val="header"/>
    <w:basedOn w:val="Normal"/>
    <w:link w:val="HeaderChar"/>
    <w:uiPriority w:val="99"/>
    <w:unhideWhenUsed/>
    <w:rsid w:val="000F2C6C"/>
    <w:pPr>
      <w:tabs>
        <w:tab w:val="center" w:pos="4680"/>
        <w:tab w:val="right" w:pos="9360"/>
      </w:tabs>
    </w:pPr>
  </w:style>
  <w:style w:type="character" w:customStyle="1" w:styleId="HeaderChar">
    <w:name w:val="Header Char"/>
    <w:basedOn w:val="DefaultParagraphFont"/>
    <w:link w:val="Header"/>
    <w:uiPriority w:val="99"/>
    <w:rsid w:val="000F2C6C"/>
  </w:style>
  <w:style w:type="paragraph" w:styleId="Footer">
    <w:name w:val="footer"/>
    <w:basedOn w:val="Normal"/>
    <w:link w:val="FooterChar"/>
    <w:uiPriority w:val="99"/>
    <w:unhideWhenUsed/>
    <w:rsid w:val="000F2C6C"/>
    <w:pPr>
      <w:tabs>
        <w:tab w:val="center" w:pos="4680"/>
        <w:tab w:val="right" w:pos="9360"/>
      </w:tabs>
    </w:pPr>
  </w:style>
  <w:style w:type="character" w:customStyle="1" w:styleId="FooterChar">
    <w:name w:val="Footer Char"/>
    <w:basedOn w:val="DefaultParagraphFont"/>
    <w:link w:val="Footer"/>
    <w:uiPriority w:val="99"/>
    <w:rsid w:val="000F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nhdndtpcaola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5710-6CCA-4D60-8246-57A8F8E2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2018-03-05T08:30:00Z</dcterms:created>
  <dcterms:modified xsi:type="dcterms:W3CDTF">2018-03-06T00:48:00Z</dcterms:modified>
</cp:coreProperties>
</file>